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placeholder>
          <w:docPart w:val="720FB57478C84ED39623C08D67A10A3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870ED0F" w14:textId="391D8B9B" w:rsidR="00A60B7B" w:rsidRPr="00886C9D" w:rsidRDefault="00630998" w:rsidP="00A60B7B">
          <w:pPr>
            <w:pStyle w:val="Title"/>
          </w:pPr>
          <w:r>
            <w:t>Sharing and Strengthening Our Practice</w:t>
          </w:r>
          <w:r w:rsidR="00094562">
            <w:t xml:space="preserve"> 2024</w:t>
          </w:r>
        </w:p>
      </w:sdtContent>
    </w:sdt>
    <w:p w14:paraId="6F430375" w14:textId="7A5B47E5" w:rsidR="00A60B7B" w:rsidRPr="00E77ACA" w:rsidRDefault="00A60B7B" w:rsidP="00A60B7B">
      <w:pPr>
        <w:pStyle w:val="Subtitle0"/>
        <w:sectPr w:rsidR="00A60B7B" w:rsidRPr="00E77ACA" w:rsidSect="00A60B7B">
          <w:headerReference w:type="default" r:id="rId11"/>
          <w:footerReference w:type="default" r:id="rId12"/>
          <w:headerReference w:type="first" r:id="rId13"/>
          <w:footerReference w:type="first" r:id="rId14"/>
          <w:pgSz w:w="11906" w:h="16838" w:code="9"/>
          <w:pgMar w:top="243" w:right="794" w:bottom="794" w:left="794" w:header="794" w:footer="794" w:gutter="0"/>
          <w:cols w:space="708"/>
          <w:titlePg/>
          <w:docGrid w:linePitch="360"/>
        </w:sectPr>
      </w:pPr>
      <w:r>
        <w:t xml:space="preserve">Conference </w:t>
      </w:r>
      <w:r w:rsidR="00130E0B">
        <w:t>speaker biographies</w:t>
      </w:r>
    </w:p>
    <w:p w14:paraId="17E21C12" w14:textId="5624B106" w:rsidR="00A60B7B" w:rsidRPr="00A60B7B" w:rsidRDefault="00A60B7B" w:rsidP="00A60B7B">
      <w:pPr>
        <w:pStyle w:val="TOCHeading"/>
        <w:tabs>
          <w:tab w:val="left" w:pos="8601"/>
        </w:tabs>
      </w:pPr>
    </w:p>
    <w:sdt>
      <w:sdtPr>
        <w:rPr>
          <w:rFonts w:asciiTheme="minorHAnsi" w:eastAsiaTheme="minorHAnsi" w:hAnsiTheme="minorHAnsi" w:cstheme="minorBidi"/>
          <w:color w:val="auto"/>
          <w:kern w:val="2"/>
          <w:sz w:val="24"/>
          <w:szCs w:val="24"/>
          <w:lang w:val="en-AU"/>
          <w14:ligatures w14:val="standardContextual"/>
        </w:rPr>
        <w:id w:val="-766155502"/>
        <w:docPartObj>
          <w:docPartGallery w:val="Table of Contents"/>
          <w:docPartUnique/>
        </w:docPartObj>
      </w:sdtPr>
      <w:sdtEndPr>
        <w:rPr>
          <w:b/>
          <w:bCs/>
          <w:noProof/>
        </w:rPr>
      </w:sdtEndPr>
      <w:sdtContent>
        <w:p w14:paraId="2327D725" w14:textId="77777777" w:rsidR="00A60B7B" w:rsidRDefault="00A60B7B" w:rsidP="00A60B7B">
          <w:pPr>
            <w:pStyle w:val="TOCHeading"/>
          </w:pPr>
          <w:r w:rsidRPr="00560F90">
            <w:rPr>
              <w:rFonts w:ascii="Lato" w:hAnsi="Lato"/>
            </w:rPr>
            <w:t>Contents</w:t>
          </w:r>
        </w:p>
        <w:p w14:paraId="71C78BAC" w14:textId="00449BD1" w:rsidR="00094562" w:rsidRDefault="00A60B7B">
          <w:pPr>
            <w:pStyle w:val="TOC2"/>
            <w:tabs>
              <w:tab w:val="right" w:leader="dot" w:pos="10790"/>
            </w:tabs>
            <w:rPr>
              <w:rFonts w:eastAsiaTheme="minorEastAsia"/>
              <w:noProof/>
              <w:sz w:val="22"/>
              <w:szCs w:val="22"/>
              <w:lang w:eastAsia="en-AU"/>
            </w:rPr>
          </w:pPr>
          <w:r>
            <w:fldChar w:fldCharType="begin"/>
          </w:r>
          <w:r>
            <w:instrText xml:space="preserve"> TOC \o "1-3" \h \z \u </w:instrText>
          </w:r>
          <w:r>
            <w:fldChar w:fldCharType="separate"/>
          </w:r>
          <w:hyperlink w:anchor="_Toc184116929" w:history="1">
            <w:r w:rsidR="00094562" w:rsidRPr="002455D4">
              <w:rPr>
                <w:rStyle w:val="Hyperlink"/>
                <w:noProof/>
                <w:lang w:val="en-GB"/>
              </w:rPr>
              <w:t>Addinsall, Luke</w:t>
            </w:r>
            <w:r w:rsidR="00094562">
              <w:rPr>
                <w:noProof/>
                <w:webHidden/>
              </w:rPr>
              <w:tab/>
            </w:r>
            <w:r w:rsidR="00094562">
              <w:rPr>
                <w:noProof/>
                <w:webHidden/>
              </w:rPr>
              <w:fldChar w:fldCharType="begin"/>
            </w:r>
            <w:r w:rsidR="00094562">
              <w:rPr>
                <w:noProof/>
                <w:webHidden/>
              </w:rPr>
              <w:instrText xml:space="preserve"> PAGEREF _Toc184116929 \h </w:instrText>
            </w:r>
            <w:r w:rsidR="00094562">
              <w:rPr>
                <w:noProof/>
                <w:webHidden/>
              </w:rPr>
            </w:r>
            <w:r w:rsidR="00094562">
              <w:rPr>
                <w:noProof/>
                <w:webHidden/>
              </w:rPr>
              <w:fldChar w:fldCharType="separate"/>
            </w:r>
            <w:r w:rsidR="00094562">
              <w:rPr>
                <w:noProof/>
                <w:webHidden/>
              </w:rPr>
              <w:t>4</w:t>
            </w:r>
            <w:r w:rsidR="00094562">
              <w:rPr>
                <w:noProof/>
                <w:webHidden/>
              </w:rPr>
              <w:fldChar w:fldCharType="end"/>
            </w:r>
          </w:hyperlink>
        </w:p>
        <w:p w14:paraId="0F464338" w14:textId="669B2EA8" w:rsidR="00094562" w:rsidRDefault="00951EB6">
          <w:pPr>
            <w:pStyle w:val="TOC2"/>
            <w:tabs>
              <w:tab w:val="right" w:leader="dot" w:pos="10790"/>
            </w:tabs>
            <w:rPr>
              <w:rFonts w:eastAsiaTheme="minorEastAsia"/>
              <w:noProof/>
              <w:sz w:val="22"/>
              <w:szCs w:val="22"/>
              <w:lang w:eastAsia="en-AU"/>
            </w:rPr>
          </w:pPr>
          <w:hyperlink w:anchor="_Toc184116930" w:history="1">
            <w:r w:rsidR="00094562" w:rsidRPr="002455D4">
              <w:rPr>
                <w:rStyle w:val="Hyperlink"/>
                <w:noProof/>
                <w:lang w:val="en-GB"/>
              </w:rPr>
              <w:t>Ah Mat, Anthony</w:t>
            </w:r>
            <w:r w:rsidR="00094562">
              <w:rPr>
                <w:noProof/>
                <w:webHidden/>
              </w:rPr>
              <w:tab/>
            </w:r>
            <w:r w:rsidR="00094562">
              <w:rPr>
                <w:noProof/>
                <w:webHidden/>
              </w:rPr>
              <w:fldChar w:fldCharType="begin"/>
            </w:r>
            <w:r w:rsidR="00094562">
              <w:rPr>
                <w:noProof/>
                <w:webHidden/>
              </w:rPr>
              <w:instrText xml:space="preserve"> PAGEREF _Toc184116930 \h </w:instrText>
            </w:r>
            <w:r w:rsidR="00094562">
              <w:rPr>
                <w:noProof/>
                <w:webHidden/>
              </w:rPr>
            </w:r>
            <w:r w:rsidR="00094562">
              <w:rPr>
                <w:noProof/>
                <w:webHidden/>
              </w:rPr>
              <w:fldChar w:fldCharType="separate"/>
            </w:r>
            <w:r w:rsidR="00094562">
              <w:rPr>
                <w:noProof/>
                <w:webHidden/>
              </w:rPr>
              <w:t>4</w:t>
            </w:r>
            <w:r w:rsidR="00094562">
              <w:rPr>
                <w:noProof/>
                <w:webHidden/>
              </w:rPr>
              <w:fldChar w:fldCharType="end"/>
            </w:r>
          </w:hyperlink>
        </w:p>
        <w:p w14:paraId="158D6708" w14:textId="4BAF3EE0" w:rsidR="00094562" w:rsidRDefault="00951EB6">
          <w:pPr>
            <w:pStyle w:val="TOC2"/>
            <w:tabs>
              <w:tab w:val="right" w:leader="dot" w:pos="10790"/>
            </w:tabs>
            <w:rPr>
              <w:rFonts w:eastAsiaTheme="minorEastAsia"/>
              <w:noProof/>
              <w:sz w:val="22"/>
              <w:szCs w:val="22"/>
              <w:lang w:eastAsia="en-AU"/>
            </w:rPr>
          </w:pPr>
          <w:hyperlink w:anchor="_Toc184116931" w:history="1">
            <w:r w:rsidR="00094562" w:rsidRPr="002455D4">
              <w:rPr>
                <w:rStyle w:val="Hyperlink"/>
                <w:noProof/>
              </w:rPr>
              <w:t>Arnol, Molly</w:t>
            </w:r>
            <w:r w:rsidR="00094562">
              <w:rPr>
                <w:noProof/>
                <w:webHidden/>
              </w:rPr>
              <w:tab/>
            </w:r>
            <w:r w:rsidR="00094562">
              <w:rPr>
                <w:noProof/>
                <w:webHidden/>
              </w:rPr>
              <w:fldChar w:fldCharType="begin"/>
            </w:r>
            <w:r w:rsidR="00094562">
              <w:rPr>
                <w:noProof/>
                <w:webHidden/>
              </w:rPr>
              <w:instrText xml:space="preserve"> PAGEREF _Toc184116931 \h </w:instrText>
            </w:r>
            <w:r w:rsidR="00094562">
              <w:rPr>
                <w:noProof/>
                <w:webHidden/>
              </w:rPr>
            </w:r>
            <w:r w:rsidR="00094562">
              <w:rPr>
                <w:noProof/>
                <w:webHidden/>
              </w:rPr>
              <w:fldChar w:fldCharType="separate"/>
            </w:r>
            <w:r w:rsidR="00094562">
              <w:rPr>
                <w:noProof/>
                <w:webHidden/>
              </w:rPr>
              <w:t>4</w:t>
            </w:r>
            <w:r w:rsidR="00094562">
              <w:rPr>
                <w:noProof/>
                <w:webHidden/>
              </w:rPr>
              <w:fldChar w:fldCharType="end"/>
            </w:r>
          </w:hyperlink>
        </w:p>
        <w:p w14:paraId="6CB64D69" w14:textId="088AADDA" w:rsidR="00094562" w:rsidRDefault="00951EB6">
          <w:pPr>
            <w:pStyle w:val="TOC2"/>
            <w:tabs>
              <w:tab w:val="right" w:leader="dot" w:pos="10790"/>
            </w:tabs>
            <w:rPr>
              <w:rFonts w:eastAsiaTheme="minorEastAsia"/>
              <w:noProof/>
              <w:sz w:val="22"/>
              <w:szCs w:val="22"/>
              <w:lang w:eastAsia="en-AU"/>
            </w:rPr>
          </w:pPr>
          <w:hyperlink w:anchor="_Toc184116932" w:history="1">
            <w:r w:rsidR="00094562" w:rsidRPr="002455D4">
              <w:rPr>
                <w:rStyle w:val="Hyperlink"/>
                <w:noProof/>
                <w:lang w:val="en-GB"/>
              </w:rPr>
              <w:t>Bamblett, Muriel</w:t>
            </w:r>
            <w:r w:rsidR="00094562">
              <w:rPr>
                <w:noProof/>
                <w:webHidden/>
              </w:rPr>
              <w:tab/>
            </w:r>
            <w:r w:rsidR="00094562">
              <w:rPr>
                <w:noProof/>
                <w:webHidden/>
              </w:rPr>
              <w:fldChar w:fldCharType="begin"/>
            </w:r>
            <w:r w:rsidR="00094562">
              <w:rPr>
                <w:noProof/>
                <w:webHidden/>
              </w:rPr>
              <w:instrText xml:space="preserve"> PAGEREF _Toc184116932 \h </w:instrText>
            </w:r>
            <w:r w:rsidR="00094562">
              <w:rPr>
                <w:noProof/>
                <w:webHidden/>
              </w:rPr>
            </w:r>
            <w:r w:rsidR="00094562">
              <w:rPr>
                <w:noProof/>
                <w:webHidden/>
              </w:rPr>
              <w:fldChar w:fldCharType="separate"/>
            </w:r>
            <w:r w:rsidR="00094562">
              <w:rPr>
                <w:noProof/>
                <w:webHidden/>
              </w:rPr>
              <w:t>4</w:t>
            </w:r>
            <w:r w:rsidR="00094562">
              <w:rPr>
                <w:noProof/>
                <w:webHidden/>
              </w:rPr>
              <w:fldChar w:fldCharType="end"/>
            </w:r>
          </w:hyperlink>
        </w:p>
        <w:p w14:paraId="28C49521" w14:textId="40A35ADB" w:rsidR="00094562" w:rsidRDefault="00951EB6">
          <w:pPr>
            <w:pStyle w:val="TOC2"/>
            <w:tabs>
              <w:tab w:val="right" w:leader="dot" w:pos="10790"/>
            </w:tabs>
            <w:rPr>
              <w:rFonts w:eastAsiaTheme="minorEastAsia"/>
              <w:noProof/>
              <w:sz w:val="22"/>
              <w:szCs w:val="22"/>
              <w:lang w:eastAsia="en-AU"/>
            </w:rPr>
          </w:pPr>
          <w:hyperlink w:anchor="_Toc184116933" w:history="1">
            <w:r w:rsidR="00094562" w:rsidRPr="002455D4">
              <w:rPr>
                <w:rStyle w:val="Hyperlink"/>
                <w:noProof/>
                <w:lang w:val="en-GB"/>
              </w:rPr>
              <w:t>Bevis, Miriam</w:t>
            </w:r>
            <w:r w:rsidR="00094562">
              <w:rPr>
                <w:noProof/>
                <w:webHidden/>
              </w:rPr>
              <w:tab/>
            </w:r>
            <w:r w:rsidR="00094562">
              <w:rPr>
                <w:noProof/>
                <w:webHidden/>
              </w:rPr>
              <w:fldChar w:fldCharType="begin"/>
            </w:r>
            <w:r w:rsidR="00094562">
              <w:rPr>
                <w:noProof/>
                <w:webHidden/>
              </w:rPr>
              <w:instrText xml:space="preserve"> PAGEREF _Toc184116933 \h </w:instrText>
            </w:r>
            <w:r w:rsidR="00094562">
              <w:rPr>
                <w:noProof/>
                <w:webHidden/>
              </w:rPr>
            </w:r>
            <w:r w:rsidR="00094562">
              <w:rPr>
                <w:noProof/>
                <w:webHidden/>
              </w:rPr>
              <w:fldChar w:fldCharType="separate"/>
            </w:r>
            <w:r w:rsidR="00094562">
              <w:rPr>
                <w:noProof/>
                <w:webHidden/>
              </w:rPr>
              <w:t>5</w:t>
            </w:r>
            <w:r w:rsidR="00094562">
              <w:rPr>
                <w:noProof/>
                <w:webHidden/>
              </w:rPr>
              <w:fldChar w:fldCharType="end"/>
            </w:r>
          </w:hyperlink>
        </w:p>
        <w:p w14:paraId="1899E0B1" w14:textId="1184669C" w:rsidR="00094562" w:rsidRDefault="00951EB6">
          <w:pPr>
            <w:pStyle w:val="TOC2"/>
            <w:tabs>
              <w:tab w:val="right" w:leader="dot" w:pos="10790"/>
            </w:tabs>
            <w:rPr>
              <w:rFonts w:eastAsiaTheme="minorEastAsia"/>
              <w:noProof/>
              <w:sz w:val="22"/>
              <w:szCs w:val="22"/>
              <w:lang w:eastAsia="en-AU"/>
            </w:rPr>
          </w:pPr>
          <w:hyperlink w:anchor="_Toc184116934" w:history="1">
            <w:r w:rsidR="00094562" w:rsidRPr="002455D4">
              <w:rPr>
                <w:rStyle w:val="Hyperlink"/>
                <w:noProof/>
              </w:rPr>
              <w:t>Boemia, Alyce</w:t>
            </w:r>
            <w:r w:rsidR="00094562">
              <w:rPr>
                <w:noProof/>
                <w:webHidden/>
              </w:rPr>
              <w:tab/>
            </w:r>
            <w:r w:rsidR="00094562">
              <w:rPr>
                <w:noProof/>
                <w:webHidden/>
              </w:rPr>
              <w:fldChar w:fldCharType="begin"/>
            </w:r>
            <w:r w:rsidR="00094562">
              <w:rPr>
                <w:noProof/>
                <w:webHidden/>
              </w:rPr>
              <w:instrText xml:space="preserve"> PAGEREF _Toc184116934 \h </w:instrText>
            </w:r>
            <w:r w:rsidR="00094562">
              <w:rPr>
                <w:noProof/>
                <w:webHidden/>
              </w:rPr>
            </w:r>
            <w:r w:rsidR="00094562">
              <w:rPr>
                <w:noProof/>
                <w:webHidden/>
              </w:rPr>
              <w:fldChar w:fldCharType="separate"/>
            </w:r>
            <w:r w:rsidR="00094562">
              <w:rPr>
                <w:noProof/>
                <w:webHidden/>
              </w:rPr>
              <w:t>5</w:t>
            </w:r>
            <w:r w:rsidR="00094562">
              <w:rPr>
                <w:noProof/>
                <w:webHidden/>
              </w:rPr>
              <w:fldChar w:fldCharType="end"/>
            </w:r>
          </w:hyperlink>
        </w:p>
        <w:p w14:paraId="624DA7A3" w14:textId="4F9E96E0" w:rsidR="00094562" w:rsidRDefault="00951EB6">
          <w:pPr>
            <w:pStyle w:val="TOC2"/>
            <w:tabs>
              <w:tab w:val="right" w:leader="dot" w:pos="10790"/>
            </w:tabs>
            <w:rPr>
              <w:rFonts w:eastAsiaTheme="minorEastAsia"/>
              <w:noProof/>
              <w:sz w:val="22"/>
              <w:szCs w:val="22"/>
              <w:lang w:eastAsia="en-AU"/>
            </w:rPr>
          </w:pPr>
          <w:hyperlink w:anchor="_Toc184116935" w:history="1">
            <w:r w:rsidR="00094562" w:rsidRPr="002455D4">
              <w:rPr>
                <w:rStyle w:val="Hyperlink"/>
                <w:noProof/>
                <w:lang w:val="en-GB"/>
              </w:rPr>
              <w:t>Brand, Celeste</w:t>
            </w:r>
            <w:r w:rsidR="00094562">
              <w:rPr>
                <w:noProof/>
                <w:webHidden/>
              </w:rPr>
              <w:tab/>
            </w:r>
            <w:r w:rsidR="00094562">
              <w:rPr>
                <w:noProof/>
                <w:webHidden/>
              </w:rPr>
              <w:fldChar w:fldCharType="begin"/>
            </w:r>
            <w:r w:rsidR="00094562">
              <w:rPr>
                <w:noProof/>
                <w:webHidden/>
              </w:rPr>
              <w:instrText xml:space="preserve"> PAGEREF _Toc184116935 \h </w:instrText>
            </w:r>
            <w:r w:rsidR="00094562">
              <w:rPr>
                <w:noProof/>
                <w:webHidden/>
              </w:rPr>
            </w:r>
            <w:r w:rsidR="00094562">
              <w:rPr>
                <w:noProof/>
                <w:webHidden/>
              </w:rPr>
              <w:fldChar w:fldCharType="separate"/>
            </w:r>
            <w:r w:rsidR="00094562">
              <w:rPr>
                <w:noProof/>
                <w:webHidden/>
              </w:rPr>
              <w:t>5</w:t>
            </w:r>
            <w:r w:rsidR="00094562">
              <w:rPr>
                <w:noProof/>
                <w:webHidden/>
              </w:rPr>
              <w:fldChar w:fldCharType="end"/>
            </w:r>
          </w:hyperlink>
        </w:p>
        <w:p w14:paraId="5825010A" w14:textId="308BDDAE" w:rsidR="00094562" w:rsidRDefault="00951EB6">
          <w:pPr>
            <w:pStyle w:val="TOC2"/>
            <w:tabs>
              <w:tab w:val="right" w:leader="dot" w:pos="10790"/>
            </w:tabs>
            <w:rPr>
              <w:rFonts w:eastAsiaTheme="minorEastAsia"/>
              <w:noProof/>
              <w:sz w:val="22"/>
              <w:szCs w:val="22"/>
              <w:lang w:eastAsia="en-AU"/>
            </w:rPr>
          </w:pPr>
          <w:hyperlink w:anchor="_Toc184116936" w:history="1">
            <w:r w:rsidR="00094562" w:rsidRPr="002455D4">
              <w:rPr>
                <w:rStyle w:val="Hyperlink"/>
                <w:noProof/>
                <w:lang w:val="en-GB"/>
              </w:rPr>
              <w:t>Brandenburg, Michael</w:t>
            </w:r>
            <w:r w:rsidR="00094562">
              <w:rPr>
                <w:noProof/>
                <w:webHidden/>
              </w:rPr>
              <w:tab/>
            </w:r>
            <w:r w:rsidR="00094562">
              <w:rPr>
                <w:noProof/>
                <w:webHidden/>
              </w:rPr>
              <w:fldChar w:fldCharType="begin"/>
            </w:r>
            <w:r w:rsidR="00094562">
              <w:rPr>
                <w:noProof/>
                <w:webHidden/>
              </w:rPr>
              <w:instrText xml:space="preserve"> PAGEREF _Toc184116936 \h </w:instrText>
            </w:r>
            <w:r w:rsidR="00094562">
              <w:rPr>
                <w:noProof/>
                <w:webHidden/>
              </w:rPr>
            </w:r>
            <w:r w:rsidR="00094562">
              <w:rPr>
                <w:noProof/>
                <w:webHidden/>
              </w:rPr>
              <w:fldChar w:fldCharType="separate"/>
            </w:r>
            <w:r w:rsidR="00094562">
              <w:rPr>
                <w:noProof/>
                <w:webHidden/>
              </w:rPr>
              <w:t>5</w:t>
            </w:r>
            <w:r w:rsidR="00094562">
              <w:rPr>
                <w:noProof/>
                <w:webHidden/>
              </w:rPr>
              <w:fldChar w:fldCharType="end"/>
            </w:r>
          </w:hyperlink>
        </w:p>
        <w:p w14:paraId="1EA5BAE5" w14:textId="1FA94129" w:rsidR="00094562" w:rsidRDefault="00951EB6">
          <w:pPr>
            <w:pStyle w:val="TOC2"/>
            <w:tabs>
              <w:tab w:val="right" w:leader="dot" w:pos="10790"/>
            </w:tabs>
            <w:rPr>
              <w:rFonts w:eastAsiaTheme="minorEastAsia"/>
              <w:noProof/>
              <w:sz w:val="22"/>
              <w:szCs w:val="22"/>
              <w:lang w:eastAsia="en-AU"/>
            </w:rPr>
          </w:pPr>
          <w:hyperlink w:anchor="_Toc184116937" w:history="1">
            <w:r w:rsidR="00094562" w:rsidRPr="002455D4">
              <w:rPr>
                <w:rStyle w:val="Hyperlink"/>
                <w:noProof/>
              </w:rPr>
              <w:t>Campbell, Desmond</w:t>
            </w:r>
            <w:r w:rsidR="00094562">
              <w:rPr>
                <w:noProof/>
                <w:webHidden/>
              </w:rPr>
              <w:tab/>
            </w:r>
            <w:r w:rsidR="00094562">
              <w:rPr>
                <w:noProof/>
                <w:webHidden/>
              </w:rPr>
              <w:fldChar w:fldCharType="begin"/>
            </w:r>
            <w:r w:rsidR="00094562">
              <w:rPr>
                <w:noProof/>
                <w:webHidden/>
              </w:rPr>
              <w:instrText xml:space="preserve"> PAGEREF _Toc184116937 \h </w:instrText>
            </w:r>
            <w:r w:rsidR="00094562">
              <w:rPr>
                <w:noProof/>
                <w:webHidden/>
              </w:rPr>
            </w:r>
            <w:r w:rsidR="00094562">
              <w:rPr>
                <w:noProof/>
                <w:webHidden/>
              </w:rPr>
              <w:fldChar w:fldCharType="separate"/>
            </w:r>
            <w:r w:rsidR="00094562">
              <w:rPr>
                <w:noProof/>
                <w:webHidden/>
              </w:rPr>
              <w:t>6</w:t>
            </w:r>
            <w:r w:rsidR="00094562">
              <w:rPr>
                <w:noProof/>
                <w:webHidden/>
              </w:rPr>
              <w:fldChar w:fldCharType="end"/>
            </w:r>
          </w:hyperlink>
        </w:p>
        <w:p w14:paraId="56FFA9FF" w14:textId="5727DFC3" w:rsidR="00094562" w:rsidRDefault="00951EB6">
          <w:pPr>
            <w:pStyle w:val="TOC2"/>
            <w:tabs>
              <w:tab w:val="right" w:leader="dot" w:pos="10790"/>
            </w:tabs>
            <w:rPr>
              <w:rFonts w:eastAsiaTheme="minorEastAsia"/>
              <w:noProof/>
              <w:sz w:val="22"/>
              <w:szCs w:val="22"/>
              <w:lang w:eastAsia="en-AU"/>
            </w:rPr>
          </w:pPr>
          <w:hyperlink w:anchor="_Toc184116938" w:history="1">
            <w:r w:rsidR="00094562" w:rsidRPr="002455D4">
              <w:rPr>
                <w:rStyle w:val="Hyperlink"/>
                <w:noProof/>
              </w:rPr>
              <w:t>Campbell, Shirleen Nampajinpa</w:t>
            </w:r>
            <w:r w:rsidR="00094562">
              <w:rPr>
                <w:noProof/>
                <w:webHidden/>
              </w:rPr>
              <w:tab/>
            </w:r>
            <w:r w:rsidR="00094562">
              <w:rPr>
                <w:noProof/>
                <w:webHidden/>
              </w:rPr>
              <w:fldChar w:fldCharType="begin"/>
            </w:r>
            <w:r w:rsidR="00094562">
              <w:rPr>
                <w:noProof/>
                <w:webHidden/>
              </w:rPr>
              <w:instrText xml:space="preserve"> PAGEREF _Toc184116938 \h </w:instrText>
            </w:r>
            <w:r w:rsidR="00094562">
              <w:rPr>
                <w:noProof/>
                <w:webHidden/>
              </w:rPr>
            </w:r>
            <w:r w:rsidR="00094562">
              <w:rPr>
                <w:noProof/>
                <w:webHidden/>
              </w:rPr>
              <w:fldChar w:fldCharType="separate"/>
            </w:r>
            <w:r w:rsidR="00094562">
              <w:rPr>
                <w:noProof/>
                <w:webHidden/>
              </w:rPr>
              <w:t>6</w:t>
            </w:r>
            <w:r w:rsidR="00094562">
              <w:rPr>
                <w:noProof/>
                <w:webHidden/>
              </w:rPr>
              <w:fldChar w:fldCharType="end"/>
            </w:r>
          </w:hyperlink>
        </w:p>
        <w:p w14:paraId="29298E6E" w14:textId="26873957" w:rsidR="00094562" w:rsidRDefault="00951EB6">
          <w:pPr>
            <w:pStyle w:val="TOC2"/>
            <w:tabs>
              <w:tab w:val="right" w:leader="dot" w:pos="10790"/>
            </w:tabs>
            <w:rPr>
              <w:rFonts w:eastAsiaTheme="minorEastAsia"/>
              <w:noProof/>
              <w:sz w:val="22"/>
              <w:szCs w:val="22"/>
              <w:lang w:eastAsia="en-AU"/>
            </w:rPr>
          </w:pPr>
          <w:hyperlink w:anchor="_Toc184116939" w:history="1">
            <w:r w:rsidR="00094562" w:rsidRPr="002455D4">
              <w:rPr>
                <w:rStyle w:val="Hyperlink"/>
                <w:noProof/>
                <w:lang w:val="en-GB"/>
              </w:rPr>
              <w:t>C, Jess</w:t>
            </w:r>
            <w:r w:rsidR="00094562">
              <w:rPr>
                <w:noProof/>
                <w:webHidden/>
              </w:rPr>
              <w:tab/>
            </w:r>
            <w:r w:rsidR="00094562">
              <w:rPr>
                <w:noProof/>
                <w:webHidden/>
              </w:rPr>
              <w:fldChar w:fldCharType="begin"/>
            </w:r>
            <w:r w:rsidR="00094562">
              <w:rPr>
                <w:noProof/>
                <w:webHidden/>
              </w:rPr>
              <w:instrText xml:space="preserve"> PAGEREF _Toc184116939 \h </w:instrText>
            </w:r>
            <w:r w:rsidR="00094562">
              <w:rPr>
                <w:noProof/>
                <w:webHidden/>
              </w:rPr>
            </w:r>
            <w:r w:rsidR="00094562">
              <w:rPr>
                <w:noProof/>
                <w:webHidden/>
              </w:rPr>
              <w:fldChar w:fldCharType="separate"/>
            </w:r>
            <w:r w:rsidR="00094562">
              <w:rPr>
                <w:noProof/>
                <w:webHidden/>
              </w:rPr>
              <w:t>7</w:t>
            </w:r>
            <w:r w:rsidR="00094562">
              <w:rPr>
                <w:noProof/>
                <w:webHidden/>
              </w:rPr>
              <w:fldChar w:fldCharType="end"/>
            </w:r>
          </w:hyperlink>
        </w:p>
        <w:p w14:paraId="3A49CFED" w14:textId="5364E170" w:rsidR="00094562" w:rsidRDefault="00951EB6">
          <w:pPr>
            <w:pStyle w:val="TOC2"/>
            <w:tabs>
              <w:tab w:val="right" w:leader="dot" w:pos="10790"/>
            </w:tabs>
            <w:rPr>
              <w:rFonts w:eastAsiaTheme="minorEastAsia"/>
              <w:noProof/>
              <w:sz w:val="22"/>
              <w:szCs w:val="22"/>
              <w:lang w:eastAsia="en-AU"/>
            </w:rPr>
          </w:pPr>
          <w:hyperlink w:anchor="_Toc184116940" w:history="1">
            <w:r w:rsidR="00094562" w:rsidRPr="002455D4">
              <w:rPr>
                <w:rStyle w:val="Hyperlink"/>
                <w:noProof/>
              </w:rPr>
              <w:t>Chun, Jieun</w:t>
            </w:r>
            <w:r w:rsidR="00094562">
              <w:rPr>
                <w:noProof/>
                <w:webHidden/>
              </w:rPr>
              <w:tab/>
            </w:r>
            <w:r w:rsidR="00094562">
              <w:rPr>
                <w:noProof/>
                <w:webHidden/>
              </w:rPr>
              <w:fldChar w:fldCharType="begin"/>
            </w:r>
            <w:r w:rsidR="00094562">
              <w:rPr>
                <w:noProof/>
                <w:webHidden/>
              </w:rPr>
              <w:instrText xml:space="preserve"> PAGEREF _Toc184116940 \h </w:instrText>
            </w:r>
            <w:r w:rsidR="00094562">
              <w:rPr>
                <w:noProof/>
                <w:webHidden/>
              </w:rPr>
            </w:r>
            <w:r w:rsidR="00094562">
              <w:rPr>
                <w:noProof/>
                <w:webHidden/>
              </w:rPr>
              <w:fldChar w:fldCharType="separate"/>
            </w:r>
            <w:r w:rsidR="00094562">
              <w:rPr>
                <w:noProof/>
                <w:webHidden/>
              </w:rPr>
              <w:t>7</w:t>
            </w:r>
            <w:r w:rsidR="00094562">
              <w:rPr>
                <w:noProof/>
                <w:webHidden/>
              </w:rPr>
              <w:fldChar w:fldCharType="end"/>
            </w:r>
          </w:hyperlink>
        </w:p>
        <w:p w14:paraId="3CBA9941" w14:textId="210B0924" w:rsidR="00094562" w:rsidRDefault="00951EB6">
          <w:pPr>
            <w:pStyle w:val="TOC2"/>
            <w:tabs>
              <w:tab w:val="right" w:leader="dot" w:pos="10790"/>
            </w:tabs>
            <w:rPr>
              <w:rFonts w:eastAsiaTheme="minorEastAsia"/>
              <w:noProof/>
              <w:sz w:val="22"/>
              <w:szCs w:val="22"/>
              <w:lang w:eastAsia="en-AU"/>
            </w:rPr>
          </w:pPr>
          <w:hyperlink w:anchor="_Toc184116941" w:history="1">
            <w:r w:rsidR="00094562" w:rsidRPr="002455D4">
              <w:rPr>
                <w:rStyle w:val="Hyperlink"/>
                <w:noProof/>
                <w:lang w:val="en-GB"/>
              </w:rPr>
              <w:t>Clarke, Phynea (PC)</w:t>
            </w:r>
            <w:r w:rsidR="00094562">
              <w:rPr>
                <w:noProof/>
                <w:webHidden/>
              </w:rPr>
              <w:tab/>
            </w:r>
            <w:r w:rsidR="00094562">
              <w:rPr>
                <w:noProof/>
                <w:webHidden/>
              </w:rPr>
              <w:fldChar w:fldCharType="begin"/>
            </w:r>
            <w:r w:rsidR="00094562">
              <w:rPr>
                <w:noProof/>
                <w:webHidden/>
              </w:rPr>
              <w:instrText xml:space="preserve"> PAGEREF _Toc184116941 \h </w:instrText>
            </w:r>
            <w:r w:rsidR="00094562">
              <w:rPr>
                <w:noProof/>
                <w:webHidden/>
              </w:rPr>
            </w:r>
            <w:r w:rsidR="00094562">
              <w:rPr>
                <w:noProof/>
                <w:webHidden/>
              </w:rPr>
              <w:fldChar w:fldCharType="separate"/>
            </w:r>
            <w:r w:rsidR="00094562">
              <w:rPr>
                <w:noProof/>
                <w:webHidden/>
              </w:rPr>
              <w:t>7</w:t>
            </w:r>
            <w:r w:rsidR="00094562">
              <w:rPr>
                <w:noProof/>
                <w:webHidden/>
              </w:rPr>
              <w:fldChar w:fldCharType="end"/>
            </w:r>
          </w:hyperlink>
        </w:p>
        <w:p w14:paraId="5D962A81" w14:textId="261FCBA9" w:rsidR="00094562" w:rsidRDefault="00951EB6">
          <w:pPr>
            <w:pStyle w:val="TOC2"/>
            <w:tabs>
              <w:tab w:val="right" w:leader="dot" w:pos="10790"/>
            </w:tabs>
            <w:rPr>
              <w:rFonts w:eastAsiaTheme="minorEastAsia"/>
              <w:noProof/>
              <w:sz w:val="22"/>
              <w:szCs w:val="22"/>
              <w:lang w:eastAsia="en-AU"/>
            </w:rPr>
          </w:pPr>
          <w:hyperlink w:anchor="_Toc184116942" w:history="1">
            <w:r w:rsidR="00094562" w:rsidRPr="002455D4">
              <w:rPr>
                <w:rStyle w:val="Hyperlink"/>
                <w:noProof/>
                <w:lang w:val="en-GB"/>
              </w:rPr>
              <w:t>Collins, Tania</w:t>
            </w:r>
            <w:r w:rsidR="00094562">
              <w:rPr>
                <w:noProof/>
                <w:webHidden/>
              </w:rPr>
              <w:tab/>
            </w:r>
            <w:r w:rsidR="00094562">
              <w:rPr>
                <w:noProof/>
                <w:webHidden/>
              </w:rPr>
              <w:fldChar w:fldCharType="begin"/>
            </w:r>
            <w:r w:rsidR="00094562">
              <w:rPr>
                <w:noProof/>
                <w:webHidden/>
              </w:rPr>
              <w:instrText xml:space="preserve"> PAGEREF _Toc184116942 \h </w:instrText>
            </w:r>
            <w:r w:rsidR="00094562">
              <w:rPr>
                <w:noProof/>
                <w:webHidden/>
              </w:rPr>
            </w:r>
            <w:r w:rsidR="00094562">
              <w:rPr>
                <w:noProof/>
                <w:webHidden/>
              </w:rPr>
              <w:fldChar w:fldCharType="separate"/>
            </w:r>
            <w:r w:rsidR="00094562">
              <w:rPr>
                <w:noProof/>
                <w:webHidden/>
              </w:rPr>
              <w:t>7</w:t>
            </w:r>
            <w:r w:rsidR="00094562">
              <w:rPr>
                <w:noProof/>
                <w:webHidden/>
              </w:rPr>
              <w:fldChar w:fldCharType="end"/>
            </w:r>
          </w:hyperlink>
        </w:p>
        <w:p w14:paraId="64E9732C" w14:textId="462B0E39" w:rsidR="00094562" w:rsidRDefault="00951EB6">
          <w:pPr>
            <w:pStyle w:val="TOC2"/>
            <w:tabs>
              <w:tab w:val="right" w:leader="dot" w:pos="10790"/>
            </w:tabs>
            <w:rPr>
              <w:rFonts w:eastAsiaTheme="minorEastAsia"/>
              <w:noProof/>
              <w:sz w:val="22"/>
              <w:szCs w:val="22"/>
              <w:lang w:eastAsia="en-AU"/>
            </w:rPr>
          </w:pPr>
          <w:hyperlink w:anchor="_Toc184116943" w:history="1">
            <w:r w:rsidR="00094562" w:rsidRPr="002455D4">
              <w:rPr>
                <w:rStyle w:val="Hyperlink"/>
                <w:noProof/>
                <w:lang w:val="en-GB"/>
              </w:rPr>
              <w:t>Corbo, Maree</w:t>
            </w:r>
            <w:r w:rsidR="00094562">
              <w:rPr>
                <w:noProof/>
                <w:webHidden/>
              </w:rPr>
              <w:tab/>
            </w:r>
            <w:r w:rsidR="00094562">
              <w:rPr>
                <w:noProof/>
                <w:webHidden/>
              </w:rPr>
              <w:fldChar w:fldCharType="begin"/>
            </w:r>
            <w:r w:rsidR="00094562">
              <w:rPr>
                <w:noProof/>
                <w:webHidden/>
              </w:rPr>
              <w:instrText xml:space="preserve"> PAGEREF _Toc184116943 \h </w:instrText>
            </w:r>
            <w:r w:rsidR="00094562">
              <w:rPr>
                <w:noProof/>
                <w:webHidden/>
              </w:rPr>
            </w:r>
            <w:r w:rsidR="00094562">
              <w:rPr>
                <w:noProof/>
                <w:webHidden/>
              </w:rPr>
              <w:fldChar w:fldCharType="separate"/>
            </w:r>
            <w:r w:rsidR="00094562">
              <w:rPr>
                <w:noProof/>
                <w:webHidden/>
              </w:rPr>
              <w:t>7</w:t>
            </w:r>
            <w:r w:rsidR="00094562">
              <w:rPr>
                <w:noProof/>
                <w:webHidden/>
              </w:rPr>
              <w:fldChar w:fldCharType="end"/>
            </w:r>
          </w:hyperlink>
        </w:p>
        <w:p w14:paraId="6AF456CB" w14:textId="172668E6" w:rsidR="00094562" w:rsidRDefault="00951EB6">
          <w:pPr>
            <w:pStyle w:val="TOC2"/>
            <w:tabs>
              <w:tab w:val="right" w:leader="dot" w:pos="10790"/>
            </w:tabs>
            <w:rPr>
              <w:rFonts w:eastAsiaTheme="minorEastAsia"/>
              <w:noProof/>
              <w:sz w:val="22"/>
              <w:szCs w:val="22"/>
              <w:lang w:eastAsia="en-AU"/>
            </w:rPr>
          </w:pPr>
          <w:hyperlink w:anchor="_Toc184116944" w:history="1">
            <w:r w:rsidR="00094562" w:rsidRPr="002455D4">
              <w:rPr>
                <w:rStyle w:val="Hyperlink"/>
                <w:noProof/>
                <w:lang w:val="en-GB"/>
              </w:rPr>
              <w:t>Costello, Jorja</w:t>
            </w:r>
            <w:r w:rsidR="00094562">
              <w:rPr>
                <w:noProof/>
                <w:webHidden/>
              </w:rPr>
              <w:tab/>
            </w:r>
            <w:r w:rsidR="00094562">
              <w:rPr>
                <w:noProof/>
                <w:webHidden/>
              </w:rPr>
              <w:fldChar w:fldCharType="begin"/>
            </w:r>
            <w:r w:rsidR="00094562">
              <w:rPr>
                <w:noProof/>
                <w:webHidden/>
              </w:rPr>
              <w:instrText xml:space="preserve"> PAGEREF _Toc184116944 \h </w:instrText>
            </w:r>
            <w:r w:rsidR="00094562">
              <w:rPr>
                <w:noProof/>
                <w:webHidden/>
              </w:rPr>
            </w:r>
            <w:r w:rsidR="00094562">
              <w:rPr>
                <w:noProof/>
                <w:webHidden/>
              </w:rPr>
              <w:fldChar w:fldCharType="separate"/>
            </w:r>
            <w:r w:rsidR="00094562">
              <w:rPr>
                <w:noProof/>
                <w:webHidden/>
              </w:rPr>
              <w:t>8</w:t>
            </w:r>
            <w:r w:rsidR="00094562">
              <w:rPr>
                <w:noProof/>
                <w:webHidden/>
              </w:rPr>
              <w:fldChar w:fldCharType="end"/>
            </w:r>
          </w:hyperlink>
        </w:p>
        <w:p w14:paraId="3AB29498" w14:textId="0BB7337B" w:rsidR="00094562" w:rsidRDefault="00951EB6">
          <w:pPr>
            <w:pStyle w:val="TOC2"/>
            <w:tabs>
              <w:tab w:val="right" w:leader="dot" w:pos="10790"/>
            </w:tabs>
            <w:rPr>
              <w:rFonts w:eastAsiaTheme="minorEastAsia"/>
              <w:noProof/>
              <w:sz w:val="22"/>
              <w:szCs w:val="22"/>
              <w:lang w:eastAsia="en-AU"/>
            </w:rPr>
          </w:pPr>
          <w:hyperlink w:anchor="_Toc184116945" w:history="1">
            <w:r w:rsidR="00094562" w:rsidRPr="002455D4">
              <w:rPr>
                <w:rStyle w:val="Hyperlink"/>
                <w:noProof/>
                <w:lang w:val="en-GB"/>
              </w:rPr>
              <w:t>Cross, Rob</w:t>
            </w:r>
            <w:r w:rsidR="00094562">
              <w:rPr>
                <w:noProof/>
                <w:webHidden/>
              </w:rPr>
              <w:tab/>
            </w:r>
            <w:r w:rsidR="00094562">
              <w:rPr>
                <w:noProof/>
                <w:webHidden/>
              </w:rPr>
              <w:fldChar w:fldCharType="begin"/>
            </w:r>
            <w:r w:rsidR="00094562">
              <w:rPr>
                <w:noProof/>
                <w:webHidden/>
              </w:rPr>
              <w:instrText xml:space="preserve"> PAGEREF _Toc184116945 \h </w:instrText>
            </w:r>
            <w:r w:rsidR="00094562">
              <w:rPr>
                <w:noProof/>
                <w:webHidden/>
              </w:rPr>
            </w:r>
            <w:r w:rsidR="00094562">
              <w:rPr>
                <w:noProof/>
                <w:webHidden/>
              </w:rPr>
              <w:fldChar w:fldCharType="separate"/>
            </w:r>
            <w:r w:rsidR="00094562">
              <w:rPr>
                <w:noProof/>
                <w:webHidden/>
              </w:rPr>
              <w:t>8</w:t>
            </w:r>
            <w:r w:rsidR="00094562">
              <w:rPr>
                <w:noProof/>
                <w:webHidden/>
              </w:rPr>
              <w:fldChar w:fldCharType="end"/>
            </w:r>
          </w:hyperlink>
        </w:p>
        <w:p w14:paraId="6FFB65F4" w14:textId="73C89894" w:rsidR="00094562" w:rsidRDefault="00951EB6">
          <w:pPr>
            <w:pStyle w:val="TOC2"/>
            <w:tabs>
              <w:tab w:val="right" w:leader="dot" w:pos="10790"/>
            </w:tabs>
            <w:rPr>
              <w:rFonts w:eastAsiaTheme="minorEastAsia"/>
              <w:noProof/>
              <w:sz w:val="22"/>
              <w:szCs w:val="22"/>
              <w:lang w:eastAsia="en-AU"/>
            </w:rPr>
          </w:pPr>
          <w:hyperlink w:anchor="_Toc184116946" w:history="1">
            <w:r w:rsidR="00094562" w:rsidRPr="002455D4">
              <w:rPr>
                <w:rStyle w:val="Hyperlink"/>
                <w:noProof/>
                <w:lang w:val="en-GB"/>
              </w:rPr>
              <w:t>Dale, Melody</w:t>
            </w:r>
            <w:r w:rsidR="00094562">
              <w:rPr>
                <w:noProof/>
                <w:webHidden/>
              </w:rPr>
              <w:tab/>
            </w:r>
            <w:r w:rsidR="00094562">
              <w:rPr>
                <w:noProof/>
                <w:webHidden/>
              </w:rPr>
              <w:fldChar w:fldCharType="begin"/>
            </w:r>
            <w:r w:rsidR="00094562">
              <w:rPr>
                <w:noProof/>
                <w:webHidden/>
              </w:rPr>
              <w:instrText xml:space="preserve"> PAGEREF _Toc184116946 \h </w:instrText>
            </w:r>
            <w:r w:rsidR="00094562">
              <w:rPr>
                <w:noProof/>
                <w:webHidden/>
              </w:rPr>
            </w:r>
            <w:r w:rsidR="00094562">
              <w:rPr>
                <w:noProof/>
                <w:webHidden/>
              </w:rPr>
              <w:fldChar w:fldCharType="separate"/>
            </w:r>
            <w:r w:rsidR="00094562">
              <w:rPr>
                <w:noProof/>
                <w:webHidden/>
              </w:rPr>
              <w:t>8</w:t>
            </w:r>
            <w:r w:rsidR="00094562">
              <w:rPr>
                <w:noProof/>
                <w:webHidden/>
              </w:rPr>
              <w:fldChar w:fldCharType="end"/>
            </w:r>
          </w:hyperlink>
        </w:p>
        <w:p w14:paraId="1A834092" w14:textId="0CDA4313" w:rsidR="00094562" w:rsidRDefault="00951EB6">
          <w:pPr>
            <w:pStyle w:val="TOC2"/>
            <w:tabs>
              <w:tab w:val="right" w:leader="dot" w:pos="10790"/>
            </w:tabs>
            <w:rPr>
              <w:rFonts w:eastAsiaTheme="minorEastAsia"/>
              <w:noProof/>
              <w:sz w:val="22"/>
              <w:szCs w:val="22"/>
              <w:lang w:eastAsia="en-AU"/>
            </w:rPr>
          </w:pPr>
          <w:hyperlink w:anchor="_Toc184116947" w:history="1">
            <w:r w:rsidR="00094562" w:rsidRPr="002455D4">
              <w:rPr>
                <w:rStyle w:val="Hyperlink"/>
                <w:noProof/>
              </w:rPr>
              <w:t>Detourbet, Denella</w:t>
            </w:r>
            <w:r w:rsidR="00094562">
              <w:rPr>
                <w:noProof/>
                <w:webHidden/>
              </w:rPr>
              <w:tab/>
            </w:r>
            <w:r w:rsidR="00094562">
              <w:rPr>
                <w:noProof/>
                <w:webHidden/>
              </w:rPr>
              <w:fldChar w:fldCharType="begin"/>
            </w:r>
            <w:r w:rsidR="00094562">
              <w:rPr>
                <w:noProof/>
                <w:webHidden/>
              </w:rPr>
              <w:instrText xml:space="preserve"> PAGEREF _Toc184116947 \h </w:instrText>
            </w:r>
            <w:r w:rsidR="00094562">
              <w:rPr>
                <w:noProof/>
                <w:webHidden/>
              </w:rPr>
            </w:r>
            <w:r w:rsidR="00094562">
              <w:rPr>
                <w:noProof/>
                <w:webHidden/>
              </w:rPr>
              <w:fldChar w:fldCharType="separate"/>
            </w:r>
            <w:r w:rsidR="00094562">
              <w:rPr>
                <w:noProof/>
                <w:webHidden/>
              </w:rPr>
              <w:t>8</w:t>
            </w:r>
            <w:r w:rsidR="00094562">
              <w:rPr>
                <w:noProof/>
                <w:webHidden/>
              </w:rPr>
              <w:fldChar w:fldCharType="end"/>
            </w:r>
          </w:hyperlink>
        </w:p>
        <w:p w14:paraId="3850EF7D" w14:textId="793CB47D" w:rsidR="00094562" w:rsidRDefault="00951EB6">
          <w:pPr>
            <w:pStyle w:val="TOC2"/>
            <w:tabs>
              <w:tab w:val="right" w:leader="dot" w:pos="10790"/>
            </w:tabs>
            <w:rPr>
              <w:rFonts w:eastAsiaTheme="minorEastAsia"/>
              <w:noProof/>
              <w:sz w:val="22"/>
              <w:szCs w:val="22"/>
              <w:lang w:eastAsia="en-AU"/>
            </w:rPr>
          </w:pPr>
          <w:hyperlink w:anchor="_Toc184116948" w:history="1">
            <w:r w:rsidR="00094562" w:rsidRPr="002455D4">
              <w:rPr>
                <w:rStyle w:val="Hyperlink"/>
                <w:noProof/>
              </w:rPr>
              <w:t>Dhurrkay, Rhoda Golung</w:t>
            </w:r>
            <w:r w:rsidR="00094562">
              <w:rPr>
                <w:noProof/>
                <w:webHidden/>
              </w:rPr>
              <w:tab/>
            </w:r>
            <w:r w:rsidR="00094562">
              <w:rPr>
                <w:noProof/>
                <w:webHidden/>
              </w:rPr>
              <w:fldChar w:fldCharType="begin"/>
            </w:r>
            <w:r w:rsidR="00094562">
              <w:rPr>
                <w:noProof/>
                <w:webHidden/>
              </w:rPr>
              <w:instrText xml:space="preserve"> PAGEREF _Toc184116948 \h </w:instrText>
            </w:r>
            <w:r w:rsidR="00094562">
              <w:rPr>
                <w:noProof/>
                <w:webHidden/>
              </w:rPr>
            </w:r>
            <w:r w:rsidR="00094562">
              <w:rPr>
                <w:noProof/>
                <w:webHidden/>
              </w:rPr>
              <w:fldChar w:fldCharType="separate"/>
            </w:r>
            <w:r w:rsidR="00094562">
              <w:rPr>
                <w:noProof/>
                <w:webHidden/>
              </w:rPr>
              <w:t>9</w:t>
            </w:r>
            <w:r w:rsidR="00094562">
              <w:rPr>
                <w:noProof/>
                <w:webHidden/>
              </w:rPr>
              <w:fldChar w:fldCharType="end"/>
            </w:r>
          </w:hyperlink>
        </w:p>
        <w:p w14:paraId="14006F12" w14:textId="41372804" w:rsidR="00094562" w:rsidRDefault="00951EB6">
          <w:pPr>
            <w:pStyle w:val="TOC2"/>
            <w:tabs>
              <w:tab w:val="right" w:leader="dot" w:pos="10790"/>
            </w:tabs>
            <w:rPr>
              <w:rFonts w:eastAsiaTheme="minorEastAsia"/>
              <w:noProof/>
              <w:sz w:val="22"/>
              <w:szCs w:val="22"/>
              <w:lang w:eastAsia="en-AU"/>
            </w:rPr>
          </w:pPr>
          <w:hyperlink w:anchor="_Toc184116949" w:history="1">
            <w:r w:rsidR="00094562" w:rsidRPr="002455D4">
              <w:rPr>
                <w:rStyle w:val="Hyperlink"/>
                <w:noProof/>
                <w:lang w:val="en-GB"/>
              </w:rPr>
              <w:t>Drysdale, Penny</w:t>
            </w:r>
            <w:r w:rsidR="00094562">
              <w:rPr>
                <w:noProof/>
                <w:webHidden/>
              </w:rPr>
              <w:tab/>
            </w:r>
            <w:r w:rsidR="00094562">
              <w:rPr>
                <w:noProof/>
                <w:webHidden/>
              </w:rPr>
              <w:fldChar w:fldCharType="begin"/>
            </w:r>
            <w:r w:rsidR="00094562">
              <w:rPr>
                <w:noProof/>
                <w:webHidden/>
              </w:rPr>
              <w:instrText xml:space="preserve"> PAGEREF _Toc184116949 \h </w:instrText>
            </w:r>
            <w:r w:rsidR="00094562">
              <w:rPr>
                <w:noProof/>
                <w:webHidden/>
              </w:rPr>
            </w:r>
            <w:r w:rsidR="00094562">
              <w:rPr>
                <w:noProof/>
                <w:webHidden/>
              </w:rPr>
              <w:fldChar w:fldCharType="separate"/>
            </w:r>
            <w:r w:rsidR="00094562">
              <w:rPr>
                <w:noProof/>
                <w:webHidden/>
              </w:rPr>
              <w:t>9</w:t>
            </w:r>
            <w:r w:rsidR="00094562">
              <w:rPr>
                <w:noProof/>
                <w:webHidden/>
              </w:rPr>
              <w:fldChar w:fldCharType="end"/>
            </w:r>
          </w:hyperlink>
        </w:p>
        <w:p w14:paraId="6FB1C527" w14:textId="399530A7" w:rsidR="00094562" w:rsidRDefault="00951EB6">
          <w:pPr>
            <w:pStyle w:val="TOC2"/>
            <w:tabs>
              <w:tab w:val="right" w:leader="dot" w:pos="10790"/>
            </w:tabs>
            <w:rPr>
              <w:rFonts w:eastAsiaTheme="minorEastAsia"/>
              <w:noProof/>
              <w:sz w:val="22"/>
              <w:szCs w:val="22"/>
              <w:lang w:eastAsia="en-AU"/>
            </w:rPr>
          </w:pPr>
          <w:hyperlink w:anchor="_Toc184116950" w:history="1">
            <w:r w:rsidR="00094562" w:rsidRPr="002455D4">
              <w:rPr>
                <w:rStyle w:val="Hyperlink"/>
                <w:noProof/>
                <w:lang w:val="en-GB"/>
              </w:rPr>
              <w:t>Fitts, Michelle</w:t>
            </w:r>
            <w:r w:rsidR="00094562">
              <w:rPr>
                <w:noProof/>
                <w:webHidden/>
              </w:rPr>
              <w:tab/>
            </w:r>
            <w:r w:rsidR="00094562">
              <w:rPr>
                <w:noProof/>
                <w:webHidden/>
              </w:rPr>
              <w:fldChar w:fldCharType="begin"/>
            </w:r>
            <w:r w:rsidR="00094562">
              <w:rPr>
                <w:noProof/>
                <w:webHidden/>
              </w:rPr>
              <w:instrText xml:space="preserve"> PAGEREF _Toc184116950 \h </w:instrText>
            </w:r>
            <w:r w:rsidR="00094562">
              <w:rPr>
                <w:noProof/>
                <w:webHidden/>
              </w:rPr>
            </w:r>
            <w:r w:rsidR="00094562">
              <w:rPr>
                <w:noProof/>
                <w:webHidden/>
              </w:rPr>
              <w:fldChar w:fldCharType="separate"/>
            </w:r>
            <w:r w:rsidR="00094562">
              <w:rPr>
                <w:noProof/>
                <w:webHidden/>
              </w:rPr>
              <w:t>9</w:t>
            </w:r>
            <w:r w:rsidR="00094562">
              <w:rPr>
                <w:noProof/>
                <w:webHidden/>
              </w:rPr>
              <w:fldChar w:fldCharType="end"/>
            </w:r>
          </w:hyperlink>
        </w:p>
        <w:p w14:paraId="11E54B2D" w14:textId="5BD9F14D" w:rsidR="00094562" w:rsidRDefault="00951EB6">
          <w:pPr>
            <w:pStyle w:val="TOC2"/>
            <w:tabs>
              <w:tab w:val="right" w:leader="dot" w:pos="10790"/>
            </w:tabs>
            <w:rPr>
              <w:rFonts w:eastAsiaTheme="minorEastAsia"/>
              <w:noProof/>
              <w:sz w:val="22"/>
              <w:szCs w:val="22"/>
              <w:lang w:eastAsia="en-AU"/>
            </w:rPr>
          </w:pPr>
          <w:hyperlink w:anchor="_Toc184116951" w:history="1">
            <w:r w:rsidR="00094562" w:rsidRPr="002455D4">
              <w:rPr>
                <w:rStyle w:val="Hyperlink"/>
                <w:noProof/>
                <w:lang w:val="en-GB"/>
              </w:rPr>
              <w:t>Gerard, Emma</w:t>
            </w:r>
            <w:r w:rsidR="00094562">
              <w:rPr>
                <w:noProof/>
                <w:webHidden/>
              </w:rPr>
              <w:tab/>
            </w:r>
            <w:r w:rsidR="00094562">
              <w:rPr>
                <w:noProof/>
                <w:webHidden/>
              </w:rPr>
              <w:fldChar w:fldCharType="begin"/>
            </w:r>
            <w:r w:rsidR="00094562">
              <w:rPr>
                <w:noProof/>
                <w:webHidden/>
              </w:rPr>
              <w:instrText xml:space="preserve"> PAGEREF _Toc184116951 \h </w:instrText>
            </w:r>
            <w:r w:rsidR="00094562">
              <w:rPr>
                <w:noProof/>
                <w:webHidden/>
              </w:rPr>
            </w:r>
            <w:r w:rsidR="00094562">
              <w:rPr>
                <w:noProof/>
                <w:webHidden/>
              </w:rPr>
              <w:fldChar w:fldCharType="separate"/>
            </w:r>
            <w:r w:rsidR="00094562">
              <w:rPr>
                <w:noProof/>
                <w:webHidden/>
              </w:rPr>
              <w:t>9</w:t>
            </w:r>
            <w:r w:rsidR="00094562">
              <w:rPr>
                <w:noProof/>
                <w:webHidden/>
              </w:rPr>
              <w:fldChar w:fldCharType="end"/>
            </w:r>
          </w:hyperlink>
        </w:p>
        <w:p w14:paraId="2481C74E" w14:textId="6F37E0F3" w:rsidR="00094562" w:rsidRDefault="00951EB6">
          <w:pPr>
            <w:pStyle w:val="TOC2"/>
            <w:tabs>
              <w:tab w:val="right" w:leader="dot" w:pos="10790"/>
            </w:tabs>
            <w:rPr>
              <w:rFonts w:eastAsiaTheme="minorEastAsia"/>
              <w:noProof/>
              <w:sz w:val="22"/>
              <w:szCs w:val="22"/>
              <w:lang w:eastAsia="en-AU"/>
            </w:rPr>
          </w:pPr>
          <w:hyperlink w:anchor="_Toc184116952" w:history="1">
            <w:r w:rsidR="00094562" w:rsidRPr="002455D4">
              <w:rPr>
                <w:rStyle w:val="Hyperlink"/>
                <w:noProof/>
              </w:rPr>
              <w:t>Green, Jo</w:t>
            </w:r>
            <w:r w:rsidR="00094562">
              <w:rPr>
                <w:noProof/>
                <w:webHidden/>
              </w:rPr>
              <w:tab/>
            </w:r>
            <w:r w:rsidR="00094562">
              <w:rPr>
                <w:noProof/>
                <w:webHidden/>
              </w:rPr>
              <w:fldChar w:fldCharType="begin"/>
            </w:r>
            <w:r w:rsidR="00094562">
              <w:rPr>
                <w:noProof/>
                <w:webHidden/>
              </w:rPr>
              <w:instrText xml:space="preserve"> PAGEREF _Toc184116952 \h </w:instrText>
            </w:r>
            <w:r w:rsidR="00094562">
              <w:rPr>
                <w:noProof/>
                <w:webHidden/>
              </w:rPr>
            </w:r>
            <w:r w:rsidR="00094562">
              <w:rPr>
                <w:noProof/>
                <w:webHidden/>
              </w:rPr>
              <w:fldChar w:fldCharType="separate"/>
            </w:r>
            <w:r w:rsidR="00094562">
              <w:rPr>
                <w:noProof/>
                <w:webHidden/>
              </w:rPr>
              <w:t>10</w:t>
            </w:r>
            <w:r w:rsidR="00094562">
              <w:rPr>
                <w:noProof/>
                <w:webHidden/>
              </w:rPr>
              <w:fldChar w:fldCharType="end"/>
            </w:r>
          </w:hyperlink>
        </w:p>
        <w:p w14:paraId="21C7B987" w14:textId="71468D26" w:rsidR="00094562" w:rsidRDefault="00951EB6">
          <w:pPr>
            <w:pStyle w:val="TOC2"/>
            <w:tabs>
              <w:tab w:val="right" w:leader="dot" w:pos="10790"/>
            </w:tabs>
            <w:rPr>
              <w:rFonts w:eastAsiaTheme="minorEastAsia"/>
              <w:noProof/>
              <w:sz w:val="22"/>
              <w:szCs w:val="22"/>
              <w:lang w:eastAsia="en-AU"/>
            </w:rPr>
          </w:pPr>
          <w:hyperlink w:anchor="_Toc184116953" w:history="1">
            <w:r w:rsidR="00094562" w:rsidRPr="002455D4">
              <w:rPr>
                <w:rStyle w:val="Hyperlink"/>
                <w:noProof/>
              </w:rPr>
              <w:t>Haines, Manasseh</w:t>
            </w:r>
            <w:r w:rsidR="00094562">
              <w:rPr>
                <w:noProof/>
                <w:webHidden/>
              </w:rPr>
              <w:tab/>
            </w:r>
            <w:r w:rsidR="00094562">
              <w:rPr>
                <w:noProof/>
                <w:webHidden/>
              </w:rPr>
              <w:fldChar w:fldCharType="begin"/>
            </w:r>
            <w:r w:rsidR="00094562">
              <w:rPr>
                <w:noProof/>
                <w:webHidden/>
              </w:rPr>
              <w:instrText xml:space="preserve"> PAGEREF _Toc184116953 \h </w:instrText>
            </w:r>
            <w:r w:rsidR="00094562">
              <w:rPr>
                <w:noProof/>
                <w:webHidden/>
              </w:rPr>
            </w:r>
            <w:r w:rsidR="00094562">
              <w:rPr>
                <w:noProof/>
                <w:webHidden/>
              </w:rPr>
              <w:fldChar w:fldCharType="separate"/>
            </w:r>
            <w:r w:rsidR="00094562">
              <w:rPr>
                <w:noProof/>
                <w:webHidden/>
              </w:rPr>
              <w:t>10</w:t>
            </w:r>
            <w:r w:rsidR="00094562">
              <w:rPr>
                <w:noProof/>
                <w:webHidden/>
              </w:rPr>
              <w:fldChar w:fldCharType="end"/>
            </w:r>
          </w:hyperlink>
        </w:p>
        <w:p w14:paraId="062540BF" w14:textId="68325FC4" w:rsidR="00094562" w:rsidRDefault="00951EB6">
          <w:pPr>
            <w:pStyle w:val="TOC2"/>
            <w:tabs>
              <w:tab w:val="right" w:leader="dot" w:pos="10790"/>
            </w:tabs>
            <w:rPr>
              <w:rFonts w:eastAsiaTheme="minorEastAsia"/>
              <w:noProof/>
              <w:sz w:val="22"/>
              <w:szCs w:val="22"/>
              <w:lang w:eastAsia="en-AU"/>
            </w:rPr>
          </w:pPr>
          <w:hyperlink w:anchor="_Toc184116954" w:history="1">
            <w:r w:rsidR="00094562" w:rsidRPr="002455D4">
              <w:rPr>
                <w:rStyle w:val="Hyperlink"/>
                <w:noProof/>
              </w:rPr>
              <w:t>Hemraz, Shalini</w:t>
            </w:r>
            <w:r w:rsidR="00094562">
              <w:rPr>
                <w:noProof/>
                <w:webHidden/>
              </w:rPr>
              <w:tab/>
            </w:r>
            <w:r w:rsidR="00094562">
              <w:rPr>
                <w:noProof/>
                <w:webHidden/>
              </w:rPr>
              <w:fldChar w:fldCharType="begin"/>
            </w:r>
            <w:r w:rsidR="00094562">
              <w:rPr>
                <w:noProof/>
                <w:webHidden/>
              </w:rPr>
              <w:instrText xml:space="preserve"> PAGEREF _Toc184116954 \h </w:instrText>
            </w:r>
            <w:r w:rsidR="00094562">
              <w:rPr>
                <w:noProof/>
                <w:webHidden/>
              </w:rPr>
            </w:r>
            <w:r w:rsidR="00094562">
              <w:rPr>
                <w:noProof/>
                <w:webHidden/>
              </w:rPr>
              <w:fldChar w:fldCharType="separate"/>
            </w:r>
            <w:r w:rsidR="00094562">
              <w:rPr>
                <w:noProof/>
                <w:webHidden/>
              </w:rPr>
              <w:t>10</w:t>
            </w:r>
            <w:r w:rsidR="00094562">
              <w:rPr>
                <w:noProof/>
                <w:webHidden/>
              </w:rPr>
              <w:fldChar w:fldCharType="end"/>
            </w:r>
          </w:hyperlink>
        </w:p>
        <w:p w14:paraId="5E31848D" w14:textId="2E0821FE" w:rsidR="00094562" w:rsidRDefault="00951EB6">
          <w:pPr>
            <w:pStyle w:val="TOC2"/>
            <w:tabs>
              <w:tab w:val="right" w:leader="dot" w:pos="10790"/>
            </w:tabs>
            <w:rPr>
              <w:rFonts w:eastAsiaTheme="minorEastAsia"/>
              <w:noProof/>
              <w:sz w:val="22"/>
              <w:szCs w:val="22"/>
              <w:lang w:eastAsia="en-AU"/>
            </w:rPr>
          </w:pPr>
          <w:hyperlink w:anchor="_Toc184116955" w:history="1">
            <w:r w:rsidR="00094562" w:rsidRPr="002455D4">
              <w:rPr>
                <w:rStyle w:val="Hyperlink"/>
                <w:noProof/>
                <w:lang w:val="en-GB"/>
              </w:rPr>
              <w:t>Hussin, Fiona</w:t>
            </w:r>
            <w:r w:rsidR="00094562">
              <w:rPr>
                <w:noProof/>
                <w:webHidden/>
              </w:rPr>
              <w:tab/>
            </w:r>
            <w:r w:rsidR="00094562">
              <w:rPr>
                <w:noProof/>
                <w:webHidden/>
              </w:rPr>
              <w:fldChar w:fldCharType="begin"/>
            </w:r>
            <w:r w:rsidR="00094562">
              <w:rPr>
                <w:noProof/>
                <w:webHidden/>
              </w:rPr>
              <w:instrText xml:space="preserve"> PAGEREF _Toc184116955 \h </w:instrText>
            </w:r>
            <w:r w:rsidR="00094562">
              <w:rPr>
                <w:noProof/>
                <w:webHidden/>
              </w:rPr>
            </w:r>
            <w:r w:rsidR="00094562">
              <w:rPr>
                <w:noProof/>
                <w:webHidden/>
              </w:rPr>
              <w:fldChar w:fldCharType="separate"/>
            </w:r>
            <w:r w:rsidR="00094562">
              <w:rPr>
                <w:noProof/>
                <w:webHidden/>
              </w:rPr>
              <w:t>10</w:t>
            </w:r>
            <w:r w:rsidR="00094562">
              <w:rPr>
                <w:noProof/>
                <w:webHidden/>
              </w:rPr>
              <w:fldChar w:fldCharType="end"/>
            </w:r>
          </w:hyperlink>
        </w:p>
        <w:p w14:paraId="2CB6F2A9" w14:textId="793F6CD0" w:rsidR="00094562" w:rsidRDefault="00951EB6">
          <w:pPr>
            <w:pStyle w:val="TOC2"/>
            <w:tabs>
              <w:tab w:val="right" w:leader="dot" w:pos="10790"/>
            </w:tabs>
            <w:rPr>
              <w:rFonts w:eastAsiaTheme="minorEastAsia"/>
              <w:noProof/>
              <w:sz w:val="22"/>
              <w:szCs w:val="22"/>
              <w:lang w:eastAsia="en-AU"/>
            </w:rPr>
          </w:pPr>
          <w:hyperlink w:anchor="_Toc184116956" w:history="1">
            <w:r w:rsidR="00094562" w:rsidRPr="002455D4">
              <w:rPr>
                <w:rStyle w:val="Hyperlink"/>
                <w:noProof/>
              </w:rPr>
              <w:t>Kilpatrick, Emily</w:t>
            </w:r>
            <w:r w:rsidR="00094562">
              <w:rPr>
                <w:noProof/>
                <w:webHidden/>
              </w:rPr>
              <w:tab/>
            </w:r>
            <w:r w:rsidR="00094562">
              <w:rPr>
                <w:noProof/>
                <w:webHidden/>
              </w:rPr>
              <w:fldChar w:fldCharType="begin"/>
            </w:r>
            <w:r w:rsidR="00094562">
              <w:rPr>
                <w:noProof/>
                <w:webHidden/>
              </w:rPr>
              <w:instrText xml:space="preserve"> PAGEREF _Toc184116956 \h </w:instrText>
            </w:r>
            <w:r w:rsidR="00094562">
              <w:rPr>
                <w:noProof/>
                <w:webHidden/>
              </w:rPr>
            </w:r>
            <w:r w:rsidR="00094562">
              <w:rPr>
                <w:noProof/>
                <w:webHidden/>
              </w:rPr>
              <w:fldChar w:fldCharType="separate"/>
            </w:r>
            <w:r w:rsidR="00094562">
              <w:rPr>
                <w:noProof/>
                <w:webHidden/>
              </w:rPr>
              <w:t>10</w:t>
            </w:r>
            <w:r w:rsidR="00094562">
              <w:rPr>
                <w:noProof/>
                <w:webHidden/>
              </w:rPr>
              <w:fldChar w:fldCharType="end"/>
            </w:r>
          </w:hyperlink>
        </w:p>
        <w:p w14:paraId="01880448" w14:textId="772A826F" w:rsidR="00094562" w:rsidRDefault="00951EB6">
          <w:pPr>
            <w:pStyle w:val="TOC2"/>
            <w:tabs>
              <w:tab w:val="right" w:leader="dot" w:pos="10790"/>
            </w:tabs>
            <w:rPr>
              <w:rFonts w:eastAsiaTheme="minorEastAsia"/>
              <w:noProof/>
              <w:sz w:val="22"/>
              <w:szCs w:val="22"/>
              <w:lang w:eastAsia="en-AU"/>
            </w:rPr>
          </w:pPr>
          <w:hyperlink w:anchor="_Toc184116957" w:history="1">
            <w:r w:rsidR="00094562" w:rsidRPr="002455D4">
              <w:rPr>
                <w:rStyle w:val="Hyperlink"/>
                <w:noProof/>
                <w:lang w:val="en-GB"/>
              </w:rPr>
              <w:t>Kngwarraye, Kumalie</w:t>
            </w:r>
            <w:r w:rsidR="00094562">
              <w:rPr>
                <w:noProof/>
                <w:webHidden/>
              </w:rPr>
              <w:tab/>
            </w:r>
            <w:r w:rsidR="00094562">
              <w:rPr>
                <w:noProof/>
                <w:webHidden/>
              </w:rPr>
              <w:fldChar w:fldCharType="begin"/>
            </w:r>
            <w:r w:rsidR="00094562">
              <w:rPr>
                <w:noProof/>
                <w:webHidden/>
              </w:rPr>
              <w:instrText xml:space="preserve"> PAGEREF _Toc184116957 \h </w:instrText>
            </w:r>
            <w:r w:rsidR="00094562">
              <w:rPr>
                <w:noProof/>
                <w:webHidden/>
              </w:rPr>
            </w:r>
            <w:r w:rsidR="00094562">
              <w:rPr>
                <w:noProof/>
                <w:webHidden/>
              </w:rPr>
              <w:fldChar w:fldCharType="separate"/>
            </w:r>
            <w:r w:rsidR="00094562">
              <w:rPr>
                <w:noProof/>
                <w:webHidden/>
              </w:rPr>
              <w:t>11</w:t>
            </w:r>
            <w:r w:rsidR="00094562">
              <w:rPr>
                <w:noProof/>
                <w:webHidden/>
              </w:rPr>
              <w:fldChar w:fldCharType="end"/>
            </w:r>
          </w:hyperlink>
        </w:p>
        <w:p w14:paraId="5A18EB30" w14:textId="225B44C4" w:rsidR="00094562" w:rsidRDefault="00951EB6">
          <w:pPr>
            <w:pStyle w:val="TOC2"/>
            <w:tabs>
              <w:tab w:val="right" w:leader="dot" w:pos="10790"/>
            </w:tabs>
            <w:rPr>
              <w:rFonts w:eastAsiaTheme="minorEastAsia"/>
              <w:noProof/>
              <w:sz w:val="22"/>
              <w:szCs w:val="22"/>
              <w:lang w:eastAsia="en-AU"/>
            </w:rPr>
          </w:pPr>
          <w:hyperlink w:anchor="_Toc184116958" w:history="1">
            <w:r w:rsidR="00094562" w:rsidRPr="002455D4">
              <w:rPr>
                <w:rStyle w:val="Hyperlink"/>
                <w:noProof/>
                <w:lang w:val="en-GB"/>
              </w:rPr>
              <w:t>Lambden, Amanda</w:t>
            </w:r>
            <w:r w:rsidR="00094562">
              <w:rPr>
                <w:noProof/>
                <w:webHidden/>
              </w:rPr>
              <w:tab/>
            </w:r>
            <w:r w:rsidR="00094562">
              <w:rPr>
                <w:noProof/>
                <w:webHidden/>
              </w:rPr>
              <w:fldChar w:fldCharType="begin"/>
            </w:r>
            <w:r w:rsidR="00094562">
              <w:rPr>
                <w:noProof/>
                <w:webHidden/>
              </w:rPr>
              <w:instrText xml:space="preserve"> PAGEREF _Toc184116958 \h </w:instrText>
            </w:r>
            <w:r w:rsidR="00094562">
              <w:rPr>
                <w:noProof/>
                <w:webHidden/>
              </w:rPr>
            </w:r>
            <w:r w:rsidR="00094562">
              <w:rPr>
                <w:noProof/>
                <w:webHidden/>
              </w:rPr>
              <w:fldChar w:fldCharType="separate"/>
            </w:r>
            <w:r w:rsidR="00094562">
              <w:rPr>
                <w:noProof/>
                <w:webHidden/>
              </w:rPr>
              <w:t>11</w:t>
            </w:r>
            <w:r w:rsidR="00094562">
              <w:rPr>
                <w:noProof/>
                <w:webHidden/>
              </w:rPr>
              <w:fldChar w:fldCharType="end"/>
            </w:r>
          </w:hyperlink>
        </w:p>
        <w:p w14:paraId="090370A6" w14:textId="01CE9FA3" w:rsidR="00094562" w:rsidRDefault="00951EB6">
          <w:pPr>
            <w:pStyle w:val="TOC2"/>
            <w:tabs>
              <w:tab w:val="right" w:leader="dot" w:pos="10790"/>
            </w:tabs>
            <w:rPr>
              <w:rFonts w:eastAsiaTheme="minorEastAsia"/>
              <w:noProof/>
              <w:sz w:val="22"/>
              <w:szCs w:val="22"/>
              <w:lang w:eastAsia="en-AU"/>
            </w:rPr>
          </w:pPr>
          <w:hyperlink w:anchor="_Toc184116959" w:history="1">
            <w:r w:rsidR="00094562" w:rsidRPr="002455D4">
              <w:rPr>
                <w:rStyle w:val="Hyperlink"/>
                <w:noProof/>
                <w:lang w:val="en-GB"/>
              </w:rPr>
              <w:t>Lawson, Robyn Napurrula</w:t>
            </w:r>
            <w:r w:rsidR="00094562">
              <w:rPr>
                <w:noProof/>
                <w:webHidden/>
              </w:rPr>
              <w:tab/>
            </w:r>
            <w:r w:rsidR="00094562">
              <w:rPr>
                <w:noProof/>
                <w:webHidden/>
              </w:rPr>
              <w:fldChar w:fldCharType="begin"/>
            </w:r>
            <w:r w:rsidR="00094562">
              <w:rPr>
                <w:noProof/>
                <w:webHidden/>
              </w:rPr>
              <w:instrText xml:space="preserve"> PAGEREF _Toc184116959 \h </w:instrText>
            </w:r>
            <w:r w:rsidR="00094562">
              <w:rPr>
                <w:noProof/>
                <w:webHidden/>
              </w:rPr>
            </w:r>
            <w:r w:rsidR="00094562">
              <w:rPr>
                <w:noProof/>
                <w:webHidden/>
              </w:rPr>
              <w:fldChar w:fldCharType="separate"/>
            </w:r>
            <w:r w:rsidR="00094562">
              <w:rPr>
                <w:noProof/>
                <w:webHidden/>
              </w:rPr>
              <w:t>11</w:t>
            </w:r>
            <w:r w:rsidR="00094562">
              <w:rPr>
                <w:noProof/>
                <w:webHidden/>
              </w:rPr>
              <w:fldChar w:fldCharType="end"/>
            </w:r>
          </w:hyperlink>
        </w:p>
        <w:p w14:paraId="640557EF" w14:textId="159BF06F" w:rsidR="00094562" w:rsidRDefault="00951EB6">
          <w:pPr>
            <w:pStyle w:val="TOC2"/>
            <w:tabs>
              <w:tab w:val="right" w:leader="dot" w:pos="10790"/>
            </w:tabs>
            <w:rPr>
              <w:rFonts w:eastAsiaTheme="minorEastAsia"/>
              <w:noProof/>
              <w:sz w:val="22"/>
              <w:szCs w:val="22"/>
              <w:lang w:eastAsia="en-AU"/>
            </w:rPr>
          </w:pPr>
          <w:hyperlink w:anchor="_Toc184116960" w:history="1">
            <w:r w:rsidR="00094562" w:rsidRPr="002455D4">
              <w:rPr>
                <w:rStyle w:val="Hyperlink"/>
                <w:noProof/>
                <w:lang w:val="en-GB"/>
              </w:rPr>
              <w:t>Liddle, Michael</w:t>
            </w:r>
            <w:r w:rsidR="00094562">
              <w:rPr>
                <w:noProof/>
                <w:webHidden/>
              </w:rPr>
              <w:tab/>
            </w:r>
            <w:r w:rsidR="00094562">
              <w:rPr>
                <w:noProof/>
                <w:webHidden/>
              </w:rPr>
              <w:fldChar w:fldCharType="begin"/>
            </w:r>
            <w:r w:rsidR="00094562">
              <w:rPr>
                <w:noProof/>
                <w:webHidden/>
              </w:rPr>
              <w:instrText xml:space="preserve"> PAGEREF _Toc184116960 \h </w:instrText>
            </w:r>
            <w:r w:rsidR="00094562">
              <w:rPr>
                <w:noProof/>
                <w:webHidden/>
              </w:rPr>
            </w:r>
            <w:r w:rsidR="00094562">
              <w:rPr>
                <w:noProof/>
                <w:webHidden/>
              </w:rPr>
              <w:fldChar w:fldCharType="separate"/>
            </w:r>
            <w:r w:rsidR="00094562">
              <w:rPr>
                <w:noProof/>
                <w:webHidden/>
              </w:rPr>
              <w:t>12</w:t>
            </w:r>
            <w:r w:rsidR="00094562">
              <w:rPr>
                <w:noProof/>
                <w:webHidden/>
              </w:rPr>
              <w:fldChar w:fldCharType="end"/>
            </w:r>
          </w:hyperlink>
        </w:p>
        <w:p w14:paraId="3C0B5E8A" w14:textId="50AF09EA" w:rsidR="00094562" w:rsidRDefault="00951EB6">
          <w:pPr>
            <w:pStyle w:val="TOC2"/>
            <w:tabs>
              <w:tab w:val="right" w:leader="dot" w:pos="10790"/>
            </w:tabs>
            <w:rPr>
              <w:rFonts w:eastAsiaTheme="minorEastAsia"/>
              <w:noProof/>
              <w:sz w:val="22"/>
              <w:szCs w:val="22"/>
              <w:lang w:eastAsia="en-AU"/>
            </w:rPr>
          </w:pPr>
          <w:hyperlink w:anchor="_Toc184116961" w:history="1">
            <w:r w:rsidR="00094562" w:rsidRPr="002455D4">
              <w:rPr>
                <w:rStyle w:val="Hyperlink"/>
                <w:noProof/>
              </w:rPr>
              <w:t>Looney, Meron</w:t>
            </w:r>
            <w:r w:rsidR="00094562">
              <w:rPr>
                <w:noProof/>
                <w:webHidden/>
              </w:rPr>
              <w:tab/>
            </w:r>
            <w:r w:rsidR="00094562">
              <w:rPr>
                <w:noProof/>
                <w:webHidden/>
              </w:rPr>
              <w:fldChar w:fldCharType="begin"/>
            </w:r>
            <w:r w:rsidR="00094562">
              <w:rPr>
                <w:noProof/>
                <w:webHidden/>
              </w:rPr>
              <w:instrText xml:space="preserve"> PAGEREF _Toc184116961 \h </w:instrText>
            </w:r>
            <w:r w:rsidR="00094562">
              <w:rPr>
                <w:noProof/>
                <w:webHidden/>
              </w:rPr>
            </w:r>
            <w:r w:rsidR="00094562">
              <w:rPr>
                <w:noProof/>
                <w:webHidden/>
              </w:rPr>
              <w:fldChar w:fldCharType="separate"/>
            </w:r>
            <w:r w:rsidR="00094562">
              <w:rPr>
                <w:noProof/>
                <w:webHidden/>
              </w:rPr>
              <w:t>12</w:t>
            </w:r>
            <w:r w:rsidR="00094562">
              <w:rPr>
                <w:noProof/>
                <w:webHidden/>
              </w:rPr>
              <w:fldChar w:fldCharType="end"/>
            </w:r>
          </w:hyperlink>
        </w:p>
        <w:p w14:paraId="1B36B17F" w14:textId="102EB060" w:rsidR="00094562" w:rsidRDefault="00951EB6">
          <w:pPr>
            <w:pStyle w:val="TOC2"/>
            <w:tabs>
              <w:tab w:val="right" w:leader="dot" w:pos="10790"/>
            </w:tabs>
            <w:rPr>
              <w:rFonts w:eastAsiaTheme="minorEastAsia"/>
              <w:noProof/>
              <w:sz w:val="22"/>
              <w:szCs w:val="22"/>
              <w:lang w:eastAsia="en-AU"/>
            </w:rPr>
          </w:pPr>
          <w:hyperlink w:anchor="_Toc184116962" w:history="1">
            <w:r w:rsidR="00094562" w:rsidRPr="002455D4">
              <w:rPr>
                <w:rStyle w:val="Hyperlink"/>
                <w:noProof/>
                <w:lang w:val="en-GB"/>
              </w:rPr>
              <w:t>McCarthy, Kelly</w:t>
            </w:r>
            <w:r w:rsidR="00094562">
              <w:rPr>
                <w:noProof/>
                <w:webHidden/>
              </w:rPr>
              <w:tab/>
            </w:r>
            <w:r w:rsidR="00094562">
              <w:rPr>
                <w:noProof/>
                <w:webHidden/>
              </w:rPr>
              <w:fldChar w:fldCharType="begin"/>
            </w:r>
            <w:r w:rsidR="00094562">
              <w:rPr>
                <w:noProof/>
                <w:webHidden/>
              </w:rPr>
              <w:instrText xml:space="preserve"> PAGEREF _Toc184116962 \h </w:instrText>
            </w:r>
            <w:r w:rsidR="00094562">
              <w:rPr>
                <w:noProof/>
                <w:webHidden/>
              </w:rPr>
            </w:r>
            <w:r w:rsidR="00094562">
              <w:rPr>
                <w:noProof/>
                <w:webHidden/>
              </w:rPr>
              <w:fldChar w:fldCharType="separate"/>
            </w:r>
            <w:r w:rsidR="00094562">
              <w:rPr>
                <w:noProof/>
                <w:webHidden/>
              </w:rPr>
              <w:t>12</w:t>
            </w:r>
            <w:r w:rsidR="00094562">
              <w:rPr>
                <w:noProof/>
                <w:webHidden/>
              </w:rPr>
              <w:fldChar w:fldCharType="end"/>
            </w:r>
          </w:hyperlink>
        </w:p>
        <w:p w14:paraId="1C44150E" w14:textId="47264020" w:rsidR="00094562" w:rsidRDefault="00951EB6">
          <w:pPr>
            <w:pStyle w:val="TOC2"/>
            <w:tabs>
              <w:tab w:val="right" w:leader="dot" w:pos="10790"/>
            </w:tabs>
            <w:rPr>
              <w:rFonts w:eastAsiaTheme="minorEastAsia"/>
              <w:noProof/>
              <w:sz w:val="22"/>
              <w:szCs w:val="22"/>
              <w:lang w:eastAsia="en-AU"/>
            </w:rPr>
          </w:pPr>
          <w:hyperlink w:anchor="_Toc184116963" w:history="1">
            <w:r w:rsidR="00094562" w:rsidRPr="002455D4">
              <w:rPr>
                <w:rStyle w:val="Hyperlink"/>
                <w:noProof/>
              </w:rPr>
              <w:t>Marshall, Julianna</w:t>
            </w:r>
            <w:r w:rsidR="00094562">
              <w:rPr>
                <w:noProof/>
                <w:webHidden/>
              </w:rPr>
              <w:tab/>
            </w:r>
            <w:r w:rsidR="00094562">
              <w:rPr>
                <w:noProof/>
                <w:webHidden/>
              </w:rPr>
              <w:fldChar w:fldCharType="begin"/>
            </w:r>
            <w:r w:rsidR="00094562">
              <w:rPr>
                <w:noProof/>
                <w:webHidden/>
              </w:rPr>
              <w:instrText xml:space="preserve"> PAGEREF _Toc184116963 \h </w:instrText>
            </w:r>
            <w:r w:rsidR="00094562">
              <w:rPr>
                <w:noProof/>
                <w:webHidden/>
              </w:rPr>
            </w:r>
            <w:r w:rsidR="00094562">
              <w:rPr>
                <w:noProof/>
                <w:webHidden/>
              </w:rPr>
              <w:fldChar w:fldCharType="separate"/>
            </w:r>
            <w:r w:rsidR="00094562">
              <w:rPr>
                <w:noProof/>
                <w:webHidden/>
              </w:rPr>
              <w:t>12</w:t>
            </w:r>
            <w:r w:rsidR="00094562">
              <w:rPr>
                <w:noProof/>
                <w:webHidden/>
              </w:rPr>
              <w:fldChar w:fldCharType="end"/>
            </w:r>
          </w:hyperlink>
        </w:p>
        <w:p w14:paraId="7AE86B3C" w14:textId="48960FF0" w:rsidR="00094562" w:rsidRDefault="00951EB6">
          <w:pPr>
            <w:pStyle w:val="TOC2"/>
            <w:tabs>
              <w:tab w:val="right" w:leader="dot" w:pos="10790"/>
            </w:tabs>
            <w:rPr>
              <w:rFonts w:eastAsiaTheme="minorEastAsia"/>
              <w:noProof/>
              <w:sz w:val="22"/>
              <w:szCs w:val="22"/>
              <w:lang w:eastAsia="en-AU"/>
            </w:rPr>
          </w:pPr>
          <w:hyperlink w:anchor="_Toc184116964" w:history="1">
            <w:r w:rsidR="00094562" w:rsidRPr="002455D4">
              <w:rPr>
                <w:rStyle w:val="Hyperlink"/>
                <w:noProof/>
                <w:lang w:val="en-GB"/>
              </w:rPr>
              <w:t>Merrett, Amanda</w:t>
            </w:r>
            <w:r w:rsidR="00094562">
              <w:rPr>
                <w:noProof/>
                <w:webHidden/>
              </w:rPr>
              <w:tab/>
            </w:r>
            <w:r w:rsidR="00094562">
              <w:rPr>
                <w:noProof/>
                <w:webHidden/>
              </w:rPr>
              <w:fldChar w:fldCharType="begin"/>
            </w:r>
            <w:r w:rsidR="00094562">
              <w:rPr>
                <w:noProof/>
                <w:webHidden/>
              </w:rPr>
              <w:instrText xml:space="preserve"> PAGEREF _Toc184116964 \h </w:instrText>
            </w:r>
            <w:r w:rsidR="00094562">
              <w:rPr>
                <w:noProof/>
                <w:webHidden/>
              </w:rPr>
            </w:r>
            <w:r w:rsidR="00094562">
              <w:rPr>
                <w:noProof/>
                <w:webHidden/>
              </w:rPr>
              <w:fldChar w:fldCharType="separate"/>
            </w:r>
            <w:r w:rsidR="00094562">
              <w:rPr>
                <w:noProof/>
                <w:webHidden/>
              </w:rPr>
              <w:t>12</w:t>
            </w:r>
            <w:r w:rsidR="00094562">
              <w:rPr>
                <w:noProof/>
                <w:webHidden/>
              </w:rPr>
              <w:fldChar w:fldCharType="end"/>
            </w:r>
          </w:hyperlink>
        </w:p>
        <w:p w14:paraId="4166E2FE" w14:textId="48361A58" w:rsidR="00094562" w:rsidRDefault="00951EB6">
          <w:pPr>
            <w:pStyle w:val="TOC2"/>
            <w:tabs>
              <w:tab w:val="right" w:leader="dot" w:pos="10790"/>
            </w:tabs>
            <w:rPr>
              <w:rFonts w:eastAsiaTheme="minorEastAsia"/>
              <w:noProof/>
              <w:sz w:val="22"/>
              <w:szCs w:val="22"/>
              <w:lang w:eastAsia="en-AU"/>
            </w:rPr>
          </w:pPr>
          <w:hyperlink w:anchor="_Toc184116965" w:history="1">
            <w:r w:rsidR="00094562" w:rsidRPr="002455D4">
              <w:rPr>
                <w:rStyle w:val="Hyperlink"/>
                <w:noProof/>
                <w:lang w:val="en-GB"/>
              </w:rPr>
              <w:t>Metry, Stephanie</w:t>
            </w:r>
            <w:r w:rsidR="00094562">
              <w:rPr>
                <w:noProof/>
                <w:webHidden/>
              </w:rPr>
              <w:tab/>
            </w:r>
            <w:r w:rsidR="00094562">
              <w:rPr>
                <w:noProof/>
                <w:webHidden/>
              </w:rPr>
              <w:fldChar w:fldCharType="begin"/>
            </w:r>
            <w:r w:rsidR="00094562">
              <w:rPr>
                <w:noProof/>
                <w:webHidden/>
              </w:rPr>
              <w:instrText xml:space="preserve"> PAGEREF _Toc184116965 \h </w:instrText>
            </w:r>
            <w:r w:rsidR="00094562">
              <w:rPr>
                <w:noProof/>
                <w:webHidden/>
              </w:rPr>
            </w:r>
            <w:r w:rsidR="00094562">
              <w:rPr>
                <w:noProof/>
                <w:webHidden/>
              </w:rPr>
              <w:fldChar w:fldCharType="separate"/>
            </w:r>
            <w:r w:rsidR="00094562">
              <w:rPr>
                <w:noProof/>
                <w:webHidden/>
              </w:rPr>
              <w:t>13</w:t>
            </w:r>
            <w:r w:rsidR="00094562">
              <w:rPr>
                <w:noProof/>
                <w:webHidden/>
              </w:rPr>
              <w:fldChar w:fldCharType="end"/>
            </w:r>
          </w:hyperlink>
        </w:p>
        <w:p w14:paraId="231F1067" w14:textId="40298D35" w:rsidR="00094562" w:rsidRDefault="00951EB6">
          <w:pPr>
            <w:pStyle w:val="TOC2"/>
            <w:tabs>
              <w:tab w:val="right" w:leader="dot" w:pos="10790"/>
            </w:tabs>
            <w:rPr>
              <w:rFonts w:eastAsiaTheme="minorEastAsia"/>
              <w:noProof/>
              <w:sz w:val="22"/>
              <w:szCs w:val="22"/>
              <w:lang w:eastAsia="en-AU"/>
            </w:rPr>
          </w:pPr>
          <w:hyperlink w:anchor="_Toc184116966" w:history="1">
            <w:r w:rsidR="00094562" w:rsidRPr="002455D4">
              <w:rPr>
                <w:rStyle w:val="Hyperlink"/>
                <w:noProof/>
              </w:rPr>
              <w:t>Miller, Nikita</w:t>
            </w:r>
            <w:r w:rsidR="00094562">
              <w:rPr>
                <w:noProof/>
                <w:webHidden/>
              </w:rPr>
              <w:tab/>
            </w:r>
            <w:r w:rsidR="00094562">
              <w:rPr>
                <w:noProof/>
                <w:webHidden/>
              </w:rPr>
              <w:fldChar w:fldCharType="begin"/>
            </w:r>
            <w:r w:rsidR="00094562">
              <w:rPr>
                <w:noProof/>
                <w:webHidden/>
              </w:rPr>
              <w:instrText xml:space="preserve"> PAGEREF _Toc184116966 \h </w:instrText>
            </w:r>
            <w:r w:rsidR="00094562">
              <w:rPr>
                <w:noProof/>
                <w:webHidden/>
              </w:rPr>
            </w:r>
            <w:r w:rsidR="00094562">
              <w:rPr>
                <w:noProof/>
                <w:webHidden/>
              </w:rPr>
              <w:fldChar w:fldCharType="separate"/>
            </w:r>
            <w:r w:rsidR="00094562">
              <w:rPr>
                <w:noProof/>
                <w:webHidden/>
              </w:rPr>
              <w:t>13</w:t>
            </w:r>
            <w:r w:rsidR="00094562">
              <w:rPr>
                <w:noProof/>
                <w:webHidden/>
              </w:rPr>
              <w:fldChar w:fldCharType="end"/>
            </w:r>
          </w:hyperlink>
        </w:p>
        <w:p w14:paraId="79C508FF" w14:textId="3ADCA5A6" w:rsidR="00094562" w:rsidRDefault="00951EB6">
          <w:pPr>
            <w:pStyle w:val="TOC2"/>
            <w:tabs>
              <w:tab w:val="right" w:leader="dot" w:pos="10790"/>
            </w:tabs>
            <w:rPr>
              <w:rFonts w:eastAsiaTheme="minorEastAsia"/>
              <w:noProof/>
              <w:sz w:val="22"/>
              <w:szCs w:val="22"/>
              <w:lang w:eastAsia="en-AU"/>
            </w:rPr>
          </w:pPr>
          <w:hyperlink w:anchor="_Toc184116967" w:history="1">
            <w:r w:rsidR="00094562" w:rsidRPr="002455D4">
              <w:rPr>
                <w:rStyle w:val="Hyperlink"/>
                <w:noProof/>
                <w:lang w:val="en-GB"/>
              </w:rPr>
              <w:t>Mulholland, Kim Cubillo</w:t>
            </w:r>
            <w:r w:rsidR="00094562">
              <w:rPr>
                <w:noProof/>
                <w:webHidden/>
              </w:rPr>
              <w:tab/>
            </w:r>
            <w:r w:rsidR="00094562">
              <w:rPr>
                <w:noProof/>
                <w:webHidden/>
              </w:rPr>
              <w:fldChar w:fldCharType="begin"/>
            </w:r>
            <w:r w:rsidR="00094562">
              <w:rPr>
                <w:noProof/>
                <w:webHidden/>
              </w:rPr>
              <w:instrText xml:space="preserve"> PAGEREF _Toc184116967 \h </w:instrText>
            </w:r>
            <w:r w:rsidR="00094562">
              <w:rPr>
                <w:noProof/>
                <w:webHidden/>
              </w:rPr>
            </w:r>
            <w:r w:rsidR="00094562">
              <w:rPr>
                <w:noProof/>
                <w:webHidden/>
              </w:rPr>
              <w:fldChar w:fldCharType="separate"/>
            </w:r>
            <w:r w:rsidR="00094562">
              <w:rPr>
                <w:noProof/>
                <w:webHidden/>
              </w:rPr>
              <w:t>13</w:t>
            </w:r>
            <w:r w:rsidR="00094562">
              <w:rPr>
                <w:noProof/>
                <w:webHidden/>
              </w:rPr>
              <w:fldChar w:fldCharType="end"/>
            </w:r>
          </w:hyperlink>
        </w:p>
        <w:p w14:paraId="16F706B7" w14:textId="3D2D8291" w:rsidR="00094562" w:rsidRDefault="00951EB6">
          <w:pPr>
            <w:pStyle w:val="TOC2"/>
            <w:tabs>
              <w:tab w:val="right" w:leader="dot" w:pos="10790"/>
            </w:tabs>
            <w:rPr>
              <w:rFonts w:eastAsiaTheme="minorEastAsia"/>
              <w:noProof/>
              <w:sz w:val="22"/>
              <w:szCs w:val="22"/>
              <w:lang w:eastAsia="en-AU"/>
            </w:rPr>
          </w:pPr>
          <w:hyperlink w:anchor="_Toc184116968" w:history="1">
            <w:r w:rsidR="00094562" w:rsidRPr="002455D4">
              <w:rPr>
                <w:rStyle w:val="Hyperlink"/>
                <w:noProof/>
              </w:rPr>
              <w:t>Mutsunge, Kudzai</w:t>
            </w:r>
            <w:r w:rsidR="00094562">
              <w:rPr>
                <w:noProof/>
                <w:webHidden/>
              </w:rPr>
              <w:tab/>
            </w:r>
            <w:r w:rsidR="00094562">
              <w:rPr>
                <w:noProof/>
                <w:webHidden/>
              </w:rPr>
              <w:fldChar w:fldCharType="begin"/>
            </w:r>
            <w:r w:rsidR="00094562">
              <w:rPr>
                <w:noProof/>
                <w:webHidden/>
              </w:rPr>
              <w:instrText xml:space="preserve"> PAGEREF _Toc184116968 \h </w:instrText>
            </w:r>
            <w:r w:rsidR="00094562">
              <w:rPr>
                <w:noProof/>
                <w:webHidden/>
              </w:rPr>
            </w:r>
            <w:r w:rsidR="00094562">
              <w:rPr>
                <w:noProof/>
                <w:webHidden/>
              </w:rPr>
              <w:fldChar w:fldCharType="separate"/>
            </w:r>
            <w:r w:rsidR="00094562">
              <w:rPr>
                <w:noProof/>
                <w:webHidden/>
              </w:rPr>
              <w:t>14</w:t>
            </w:r>
            <w:r w:rsidR="00094562">
              <w:rPr>
                <w:noProof/>
                <w:webHidden/>
              </w:rPr>
              <w:fldChar w:fldCharType="end"/>
            </w:r>
          </w:hyperlink>
        </w:p>
        <w:p w14:paraId="1DC9597F" w14:textId="385160AD" w:rsidR="00094562" w:rsidRDefault="00951EB6">
          <w:pPr>
            <w:pStyle w:val="TOC2"/>
            <w:tabs>
              <w:tab w:val="right" w:leader="dot" w:pos="10790"/>
            </w:tabs>
            <w:rPr>
              <w:rFonts w:eastAsiaTheme="minorEastAsia"/>
              <w:noProof/>
              <w:sz w:val="22"/>
              <w:szCs w:val="22"/>
              <w:lang w:eastAsia="en-AU"/>
            </w:rPr>
          </w:pPr>
          <w:hyperlink w:anchor="_Toc184116969" w:history="1">
            <w:r w:rsidR="00094562" w:rsidRPr="002455D4">
              <w:rPr>
                <w:rStyle w:val="Hyperlink"/>
                <w:noProof/>
                <w:lang w:val="en-GB"/>
              </w:rPr>
              <w:t>Neary, Rachel</w:t>
            </w:r>
            <w:r w:rsidR="00094562">
              <w:rPr>
                <w:noProof/>
                <w:webHidden/>
              </w:rPr>
              <w:tab/>
            </w:r>
            <w:r w:rsidR="00094562">
              <w:rPr>
                <w:noProof/>
                <w:webHidden/>
              </w:rPr>
              <w:fldChar w:fldCharType="begin"/>
            </w:r>
            <w:r w:rsidR="00094562">
              <w:rPr>
                <w:noProof/>
                <w:webHidden/>
              </w:rPr>
              <w:instrText xml:space="preserve"> PAGEREF _Toc184116969 \h </w:instrText>
            </w:r>
            <w:r w:rsidR="00094562">
              <w:rPr>
                <w:noProof/>
                <w:webHidden/>
              </w:rPr>
            </w:r>
            <w:r w:rsidR="00094562">
              <w:rPr>
                <w:noProof/>
                <w:webHidden/>
              </w:rPr>
              <w:fldChar w:fldCharType="separate"/>
            </w:r>
            <w:r w:rsidR="00094562">
              <w:rPr>
                <w:noProof/>
                <w:webHidden/>
              </w:rPr>
              <w:t>14</w:t>
            </w:r>
            <w:r w:rsidR="00094562">
              <w:rPr>
                <w:noProof/>
                <w:webHidden/>
              </w:rPr>
              <w:fldChar w:fldCharType="end"/>
            </w:r>
          </w:hyperlink>
        </w:p>
        <w:p w14:paraId="507B2DC2" w14:textId="482D9ACA" w:rsidR="00094562" w:rsidRDefault="00951EB6">
          <w:pPr>
            <w:pStyle w:val="TOC2"/>
            <w:tabs>
              <w:tab w:val="right" w:leader="dot" w:pos="10790"/>
            </w:tabs>
            <w:rPr>
              <w:rFonts w:eastAsiaTheme="minorEastAsia"/>
              <w:noProof/>
              <w:sz w:val="22"/>
              <w:szCs w:val="22"/>
              <w:lang w:eastAsia="en-AU"/>
            </w:rPr>
          </w:pPr>
          <w:hyperlink w:anchor="_Toc184116970" w:history="1">
            <w:r w:rsidR="00094562" w:rsidRPr="002455D4">
              <w:rPr>
                <w:rStyle w:val="Hyperlink"/>
                <w:noProof/>
                <w:lang w:val="en-GB"/>
              </w:rPr>
              <w:t>Ŋulpinditj, Sylvia</w:t>
            </w:r>
            <w:r w:rsidR="00094562">
              <w:rPr>
                <w:noProof/>
                <w:webHidden/>
              </w:rPr>
              <w:tab/>
            </w:r>
            <w:r w:rsidR="00094562">
              <w:rPr>
                <w:noProof/>
                <w:webHidden/>
              </w:rPr>
              <w:fldChar w:fldCharType="begin"/>
            </w:r>
            <w:r w:rsidR="00094562">
              <w:rPr>
                <w:noProof/>
                <w:webHidden/>
              </w:rPr>
              <w:instrText xml:space="preserve"> PAGEREF _Toc184116970 \h </w:instrText>
            </w:r>
            <w:r w:rsidR="00094562">
              <w:rPr>
                <w:noProof/>
                <w:webHidden/>
              </w:rPr>
            </w:r>
            <w:r w:rsidR="00094562">
              <w:rPr>
                <w:noProof/>
                <w:webHidden/>
              </w:rPr>
              <w:fldChar w:fldCharType="separate"/>
            </w:r>
            <w:r w:rsidR="00094562">
              <w:rPr>
                <w:noProof/>
                <w:webHidden/>
              </w:rPr>
              <w:t>14</w:t>
            </w:r>
            <w:r w:rsidR="00094562">
              <w:rPr>
                <w:noProof/>
                <w:webHidden/>
              </w:rPr>
              <w:fldChar w:fldCharType="end"/>
            </w:r>
          </w:hyperlink>
        </w:p>
        <w:p w14:paraId="20975667" w14:textId="550ECF3E" w:rsidR="00094562" w:rsidRDefault="00951EB6">
          <w:pPr>
            <w:pStyle w:val="TOC2"/>
            <w:tabs>
              <w:tab w:val="right" w:leader="dot" w:pos="10790"/>
            </w:tabs>
            <w:rPr>
              <w:rFonts w:eastAsiaTheme="minorEastAsia"/>
              <w:noProof/>
              <w:sz w:val="22"/>
              <w:szCs w:val="22"/>
              <w:lang w:eastAsia="en-AU"/>
            </w:rPr>
          </w:pPr>
          <w:hyperlink w:anchor="_Toc184116971" w:history="1">
            <w:r w:rsidR="00094562" w:rsidRPr="002455D4">
              <w:rPr>
                <w:rStyle w:val="Hyperlink"/>
                <w:noProof/>
                <w:lang w:val="en-GB"/>
              </w:rPr>
              <w:t>Owen, Dr Lucy</w:t>
            </w:r>
            <w:r w:rsidR="00094562">
              <w:rPr>
                <w:noProof/>
                <w:webHidden/>
              </w:rPr>
              <w:tab/>
            </w:r>
            <w:r w:rsidR="00094562">
              <w:rPr>
                <w:noProof/>
                <w:webHidden/>
              </w:rPr>
              <w:fldChar w:fldCharType="begin"/>
            </w:r>
            <w:r w:rsidR="00094562">
              <w:rPr>
                <w:noProof/>
                <w:webHidden/>
              </w:rPr>
              <w:instrText xml:space="preserve"> PAGEREF _Toc184116971 \h </w:instrText>
            </w:r>
            <w:r w:rsidR="00094562">
              <w:rPr>
                <w:noProof/>
                <w:webHidden/>
              </w:rPr>
            </w:r>
            <w:r w:rsidR="00094562">
              <w:rPr>
                <w:noProof/>
                <w:webHidden/>
              </w:rPr>
              <w:fldChar w:fldCharType="separate"/>
            </w:r>
            <w:r w:rsidR="00094562">
              <w:rPr>
                <w:noProof/>
                <w:webHidden/>
              </w:rPr>
              <w:t>14</w:t>
            </w:r>
            <w:r w:rsidR="00094562">
              <w:rPr>
                <w:noProof/>
                <w:webHidden/>
              </w:rPr>
              <w:fldChar w:fldCharType="end"/>
            </w:r>
          </w:hyperlink>
        </w:p>
        <w:p w14:paraId="68DA689C" w14:textId="663F4EFB" w:rsidR="00094562" w:rsidRDefault="00951EB6">
          <w:pPr>
            <w:pStyle w:val="TOC2"/>
            <w:tabs>
              <w:tab w:val="right" w:leader="dot" w:pos="10790"/>
            </w:tabs>
            <w:rPr>
              <w:rFonts w:eastAsiaTheme="minorEastAsia"/>
              <w:noProof/>
              <w:sz w:val="22"/>
              <w:szCs w:val="22"/>
              <w:lang w:eastAsia="en-AU"/>
            </w:rPr>
          </w:pPr>
          <w:hyperlink w:anchor="_Toc184116972" w:history="1">
            <w:r w:rsidR="00094562" w:rsidRPr="002455D4">
              <w:rPr>
                <w:rStyle w:val="Hyperlink"/>
                <w:noProof/>
                <w:lang w:val="en-GB"/>
              </w:rPr>
              <w:t>Parkin, Julia</w:t>
            </w:r>
            <w:r w:rsidR="00094562">
              <w:rPr>
                <w:noProof/>
                <w:webHidden/>
              </w:rPr>
              <w:tab/>
            </w:r>
            <w:r w:rsidR="00094562">
              <w:rPr>
                <w:noProof/>
                <w:webHidden/>
              </w:rPr>
              <w:fldChar w:fldCharType="begin"/>
            </w:r>
            <w:r w:rsidR="00094562">
              <w:rPr>
                <w:noProof/>
                <w:webHidden/>
              </w:rPr>
              <w:instrText xml:space="preserve"> PAGEREF _Toc184116972 \h </w:instrText>
            </w:r>
            <w:r w:rsidR="00094562">
              <w:rPr>
                <w:noProof/>
                <w:webHidden/>
              </w:rPr>
            </w:r>
            <w:r w:rsidR="00094562">
              <w:rPr>
                <w:noProof/>
                <w:webHidden/>
              </w:rPr>
              <w:fldChar w:fldCharType="separate"/>
            </w:r>
            <w:r w:rsidR="00094562">
              <w:rPr>
                <w:noProof/>
                <w:webHidden/>
              </w:rPr>
              <w:t>15</w:t>
            </w:r>
            <w:r w:rsidR="00094562">
              <w:rPr>
                <w:noProof/>
                <w:webHidden/>
              </w:rPr>
              <w:fldChar w:fldCharType="end"/>
            </w:r>
          </w:hyperlink>
        </w:p>
        <w:p w14:paraId="1DEC158C" w14:textId="09A4CCF2" w:rsidR="00094562" w:rsidRDefault="00951EB6">
          <w:pPr>
            <w:pStyle w:val="TOC2"/>
            <w:tabs>
              <w:tab w:val="right" w:leader="dot" w:pos="10790"/>
            </w:tabs>
            <w:rPr>
              <w:rFonts w:eastAsiaTheme="minorEastAsia"/>
              <w:noProof/>
              <w:sz w:val="22"/>
              <w:szCs w:val="22"/>
              <w:lang w:eastAsia="en-AU"/>
            </w:rPr>
          </w:pPr>
          <w:hyperlink w:anchor="_Toc184116973" w:history="1">
            <w:r w:rsidR="00094562" w:rsidRPr="002455D4">
              <w:rPr>
                <w:rStyle w:val="Hyperlink"/>
                <w:noProof/>
                <w:lang w:val="en-GB"/>
              </w:rPr>
              <w:t>Razi, Maryam</w:t>
            </w:r>
            <w:r w:rsidR="00094562">
              <w:rPr>
                <w:noProof/>
                <w:webHidden/>
              </w:rPr>
              <w:tab/>
            </w:r>
            <w:r w:rsidR="00094562">
              <w:rPr>
                <w:noProof/>
                <w:webHidden/>
              </w:rPr>
              <w:fldChar w:fldCharType="begin"/>
            </w:r>
            <w:r w:rsidR="00094562">
              <w:rPr>
                <w:noProof/>
                <w:webHidden/>
              </w:rPr>
              <w:instrText xml:space="preserve"> PAGEREF _Toc184116973 \h </w:instrText>
            </w:r>
            <w:r w:rsidR="00094562">
              <w:rPr>
                <w:noProof/>
                <w:webHidden/>
              </w:rPr>
            </w:r>
            <w:r w:rsidR="00094562">
              <w:rPr>
                <w:noProof/>
                <w:webHidden/>
              </w:rPr>
              <w:fldChar w:fldCharType="separate"/>
            </w:r>
            <w:r w:rsidR="00094562">
              <w:rPr>
                <w:noProof/>
                <w:webHidden/>
              </w:rPr>
              <w:t>15</w:t>
            </w:r>
            <w:r w:rsidR="00094562">
              <w:rPr>
                <w:noProof/>
                <w:webHidden/>
              </w:rPr>
              <w:fldChar w:fldCharType="end"/>
            </w:r>
          </w:hyperlink>
        </w:p>
        <w:p w14:paraId="05034C6B" w14:textId="2A585F10" w:rsidR="00094562" w:rsidRDefault="00951EB6">
          <w:pPr>
            <w:pStyle w:val="TOC2"/>
            <w:tabs>
              <w:tab w:val="right" w:leader="dot" w:pos="10790"/>
            </w:tabs>
            <w:rPr>
              <w:rFonts w:eastAsiaTheme="minorEastAsia"/>
              <w:noProof/>
              <w:sz w:val="22"/>
              <w:szCs w:val="22"/>
              <w:lang w:eastAsia="en-AU"/>
            </w:rPr>
          </w:pPr>
          <w:hyperlink w:anchor="_Toc184116974" w:history="1">
            <w:r w:rsidR="00094562" w:rsidRPr="002455D4">
              <w:rPr>
                <w:rStyle w:val="Hyperlink"/>
                <w:noProof/>
              </w:rPr>
              <w:t>Rioli, Kahlisha</w:t>
            </w:r>
            <w:r w:rsidR="00094562">
              <w:rPr>
                <w:noProof/>
                <w:webHidden/>
              </w:rPr>
              <w:tab/>
            </w:r>
            <w:r w:rsidR="00094562">
              <w:rPr>
                <w:noProof/>
                <w:webHidden/>
              </w:rPr>
              <w:fldChar w:fldCharType="begin"/>
            </w:r>
            <w:r w:rsidR="00094562">
              <w:rPr>
                <w:noProof/>
                <w:webHidden/>
              </w:rPr>
              <w:instrText xml:space="preserve"> PAGEREF _Toc184116974 \h </w:instrText>
            </w:r>
            <w:r w:rsidR="00094562">
              <w:rPr>
                <w:noProof/>
                <w:webHidden/>
              </w:rPr>
            </w:r>
            <w:r w:rsidR="00094562">
              <w:rPr>
                <w:noProof/>
                <w:webHidden/>
              </w:rPr>
              <w:fldChar w:fldCharType="separate"/>
            </w:r>
            <w:r w:rsidR="00094562">
              <w:rPr>
                <w:noProof/>
                <w:webHidden/>
              </w:rPr>
              <w:t>15</w:t>
            </w:r>
            <w:r w:rsidR="00094562">
              <w:rPr>
                <w:noProof/>
                <w:webHidden/>
              </w:rPr>
              <w:fldChar w:fldCharType="end"/>
            </w:r>
          </w:hyperlink>
        </w:p>
        <w:p w14:paraId="6A974CF5" w14:textId="1BD0674B" w:rsidR="00094562" w:rsidRDefault="00951EB6">
          <w:pPr>
            <w:pStyle w:val="TOC2"/>
            <w:tabs>
              <w:tab w:val="right" w:leader="dot" w:pos="10790"/>
            </w:tabs>
            <w:rPr>
              <w:rFonts w:eastAsiaTheme="minorEastAsia"/>
              <w:noProof/>
              <w:sz w:val="22"/>
              <w:szCs w:val="22"/>
              <w:lang w:eastAsia="en-AU"/>
            </w:rPr>
          </w:pPr>
          <w:hyperlink w:anchor="_Toc184116975" w:history="1">
            <w:r w:rsidR="00094562" w:rsidRPr="002455D4">
              <w:rPr>
                <w:rStyle w:val="Hyperlink"/>
                <w:noProof/>
                <w:lang w:val="en-GB"/>
              </w:rPr>
              <w:t>Satour, Rekisha</w:t>
            </w:r>
            <w:r w:rsidR="00094562">
              <w:rPr>
                <w:noProof/>
                <w:webHidden/>
              </w:rPr>
              <w:tab/>
            </w:r>
            <w:r w:rsidR="00094562">
              <w:rPr>
                <w:noProof/>
                <w:webHidden/>
              </w:rPr>
              <w:fldChar w:fldCharType="begin"/>
            </w:r>
            <w:r w:rsidR="00094562">
              <w:rPr>
                <w:noProof/>
                <w:webHidden/>
              </w:rPr>
              <w:instrText xml:space="preserve"> PAGEREF _Toc184116975 \h </w:instrText>
            </w:r>
            <w:r w:rsidR="00094562">
              <w:rPr>
                <w:noProof/>
                <w:webHidden/>
              </w:rPr>
            </w:r>
            <w:r w:rsidR="00094562">
              <w:rPr>
                <w:noProof/>
                <w:webHidden/>
              </w:rPr>
              <w:fldChar w:fldCharType="separate"/>
            </w:r>
            <w:r w:rsidR="00094562">
              <w:rPr>
                <w:noProof/>
                <w:webHidden/>
              </w:rPr>
              <w:t>15</w:t>
            </w:r>
            <w:r w:rsidR="00094562">
              <w:rPr>
                <w:noProof/>
                <w:webHidden/>
              </w:rPr>
              <w:fldChar w:fldCharType="end"/>
            </w:r>
          </w:hyperlink>
        </w:p>
        <w:p w14:paraId="497033A9" w14:textId="7ACB94A5" w:rsidR="00094562" w:rsidRDefault="00951EB6">
          <w:pPr>
            <w:pStyle w:val="TOC2"/>
            <w:tabs>
              <w:tab w:val="right" w:leader="dot" w:pos="10790"/>
            </w:tabs>
            <w:rPr>
              <w:rFonts w:eastAsiaTheme="minorEastAsia"/>
              <w:noProof/>
              <w:sz w:val="22"/>
              <w:szCs w:val="22"/>
              <w:lang w:eastAsia="en-AU"/>
            </w:rPr>
          </w:pPr>
          <w:hyperlink w:anchor="_Toc184116976" w:history="1">
            <w:r w:rsidR="00094562" w:rsidRPr="002455D4">
              <w:rPr>
                <w:rStyle w:val="Hyperlink"/>
                <w:noProof/>
                <w:lang w:val="en-GB"/>
              </w:rPr>
              <w:t>Shaw, Connie</w:t>
            </w:r>
            <w:r w:rsidR="00094562">
              <w:rPr>
                <w:noProof/>
                <w:webHidden/>
              </w:rPr>
              <w:tab/>
            </w:r>
            <w:r w:rsidR="00094562">
              <w:rPr>
                <w:noProof/>
                <w:webHidden/>
              </w:rPr>
              <w:fldChar w:fldCharType="begin"/>
            </w:r>
            <w:r w:rsidR="00094562">
              <w:rPr>
                <w:noProof/>
                <w:webHidden/>
              </w:rPr>
              <w:instrText xml:space="preserve"> PAGEREF _Toc184116976 \h </w:instrText>
            </w:r>
            <w:r w:rsidR="00094562">
              <w:rPr>
                <w:noProof/>
                <w:webHidden/>
              </w:rPr>
            </w:r>
            <w:r w:rsidR="00094562">
              <w:rPr>
                <w:noProof/>
                <w:webHidden/>
              </w:rPr>
              <w:fldChar w:fldCharType="separate"/>
            </w:r>
            <w:r w:rsidR="00094562">
              <w:rPr>
                <w:noProof/>
                <w:webHidden/>
              </w:rPr>
              <w:t>16</w:t>
            </w:r>
            <w:r w:rsidR="00094562">
              <w:rPr>
                <w:noProof/>
                <w:webHidden/>
              </w:rPr>
              <w:fldChar w:fldCharType="end"/>
            </w:r>
          </w:hyperlink>
        </w:p>
        <w:p w14:paraId="707AC05F" w14:textId="5E0A0C65" w:rsidR="00094562" w:rsidRDefault="00951EB6">
          <w:pPr>
            <w:pStyle w:val="TOC2"/>
            <w:tabs>
              <w:tab w:val="right" w:leader="dot" w:pos="10790"/>
            </w:tabs>
            <w:rPr>
              <w:rFonts w:eastAsiaTheme="minorEastAsia"/>
              <w:noProof/>
              <w:sz w:val="22"/>
              <w:szCs w:val="22"/>
              <w:lang w:eastAsia="en-AU"/>
            </w:rPr>
          </w:pPr>
          <w:hyperlink w:anchor="_Toc184116977" w:history="1">
            <w:r w:rsidR="00094562" w:rsidRPr="002455D4">
              <w:rPr>
                <w:rStyle w:val="Hyperlink"/>
                <w:noProof/>
                <w:lang w:val="en-GB"/>
              </w:rPr>
              <w:t>White, Gemma</w:t>
            </w:r>
            <w:r w:rsidR="00094562">
              <w:rPr>
                <w:noProof/>
                <w:webHidden/>
              </w:rPr>
              <w:tab/>
            </w:r>
            <w:r w:rsidR="00094562">
              <w:rPr>
                <w:noProof/>
                <w:webHidden/>
              </w:rPr>
              <w:fldChar w:fldCharType="begin"/>
            </w:r>
            <w:r w:rsidR="00094562">
              <w:rPr>
                <w:noProof/>
                <w:webHidden/>
              </w:rPr>
              <w:instrText xml:space="preserve"> PAGEREF _Toc184116977 \h </w:instrText>
            </w:r>
            <w:r w:rsidR="00094562">
              <w:rPr>
                <w:noProof/>
                <w:webHidden/>
              </w:rPr>
            </w:r>
            <w:r w:rsidR="00094562">
              <w:rPr>
                <w:noProof/>
                <w:webHidden/>
              </w:rPr>
              <w:fldChar w:fldCharType="separate"/>
            </w:r>
            <w:r w:rsidR="00094562">
              <w:rPr>
                <w:noProof/>
                <w:webHidden/>
              </w:rPr>
              <w:t>16</w:t>
            </w:r>
            <w:r w:rsidR="00094562">
              <w:rPr>
                <w:noProof/>
                <w:webHidden/>
              </w:rPr>
              <w:fldChar w:fldCharType="end"/>
            </w:r>
          </w:hyperlink>
        </w:p>
        <w:p w14:paraId="3032DE85" w14:textId="4977F41E" w:rsidR="00094562" w:rsidRDefault="00951EB6">
          <w:pPr>
            <w:pStyle w:val="TOC2"/>
            <w:tabs>
              <w:tab w:val="right" w:leader="dot" w:pos="10790"/>
            </w:tabs>
            <w:rPr>
              <w:rFonts w:eastAsiaTheme="minorEastAsia"/>
              <w:noProof/>
              <w:sz w:val="22"/>
              <w:szCs w:val="22"/>
              <w:lang w:eastAsia="en-AU"/>
            </w:rPr>
          </w:pPr>
          <w:hyperlink w:anchor="_Toc184116978" w:history="1">
            <w:r w:rsidR="00094562" w:rsidRPr="002455D4">
              <w:rPr>
                <w:rStyle w:val="Hyperlink"/>
                <w:noProof/>
                <w:lang w:val="en-GB"/>
              </w:rPr>
              <w:t>Wills, Elaine</w:t>
            </w:r>
            <w:r w:rsidR="00094562">
              <w:rPr>
                <w:noProof/>
                <w:webHidden/>
              </w:rPr>
              <w:tab/>
            </w:r>
            <w:r w:rsidR="00094562">
              <w:rPr>
                <w:noProof/>
                <w:webHidden/>
              </w:rPr>
              <w:fldChar w:fldCharType="begin"/>
            </w:r>
            <w:r w:rsidR="00094562">
              <w:rPr>
                <w:noProof/>
                <w:webHidden/>
              </w:rPr>
              <w:instrText xml:space="preserve"> PAGEREF _Toc184116978 \h </w:instrText>
            </w:r>
            <w:r w:rsidR="00094562">
              <w:rPr>
                <w:noProof/>
                <w:webHidden/>
              </w:rPr>
            </w:r>
            <w:r w:rsidR="00094562">
              <w:rPr>
                <w:noProof/>
                <w:webHidden/>
              </w:rPr>
              <w:fldChar w:fldCharType="separate"/>
            </w:r>
            <w:r w:rsidR="00094562">
              <w:rPr>
                <w:noProof/>
                <w:webHidden/>
              </w:rPr>
              <w:t>16</w:t>
            </w:r>
            <w:r w:rsidR="00094562">
              <w:rPr>
                <w:noProof/>
                <w:webHidden/>
              </w:rPr>
              <w:fldChar w:fldCharType="end"/>
            </w:r>
          </w:hyperlink>
        </w:p>
        <w:p w14:paraId="2A8F5E46" w14:textId="7B95477A" w:rsidR="00094562" w:rsidRDefault="00951EB6">
          <w:pPr>
            <w:pStyle w:val="TOC2"/>
            <w:tabs>
              <w:tab w:val="right" w:leader="dot" w:pos="10790"/>
            </w:tabs>
            <w:rPr>
              <w:rFonts w:eastAsiaTheme="minorEastAsia"/>
              <w:noProof/>
              <w:sz w:val="22"/>
              <w:szCs w:val="22"/>
              <w:lang w:eastAsia="en-AU"/>
            </w:rPr>
          </w:pPr>
          <w:hyperlink w:anchor="_Toc184116979" w:history="1">
            <w:r w:rsidR="00094562" w:rsidRPr="002455D4">
              <w:rPr>
                <w:rStyle w:val="Hyperlink"/>
                <w:noProof/>
                <w:lang w:val="en-GB"/>
              </w:rPr>
              <w:t>Worden, Hon Kate</w:t>
            </w:r>
            <w:r w:rsidR="00094562">
              <w:rPr>
                <w:noProof/>
                <w:webHidden/>
              </w:rPr>
              <w:tab/>
            </w:r>
            <w:r w:rsidR="00094562">
              <w:rPr>
                <w:noProof/>
                <w:webHidden/>
              </w:rPr>
              <w:fldChar w:fldCharType="begin"/>
            </w:r>
            <w:r w:rsidR="00094562">
              <w:rPr>
                <w:noProof/>
                <w:webHidden/>
              </w:rPr>
              <w:instrText xml:space="preserve"> PAGEREF _Toc184116979 \h </w:instrText>
            </w:r>
            <w:r w:rsidR="00094562">
              <w:rPr>
                <w:noProof/>
                <w:webHidden/>
              </w:rPr>
            </w:r>
            <w:r w:rsidR="00094562">
              <w:rPr>
                <w:noProof/>
                <w:webHidden/>
              </w:rPr>
              <w:fldChar w:fldCharType="separate"/>
            </w:r>
            <w:r w:rsidR="00094562">
              <w:rPr>
                <w:noProof/>
                <w:webHidden/>
              </w:rPr>
              <w:t>16</w:t>
            </w:r>
            <w:r w:rsidR="00094562">
              <w:rPr>
                <w:noProof/>
                <w:webHidden/>
              </w:rPr>
              <w:fldChar w:fldCharType="end"/>
            </w:r>
          </w:hyperlink>
        </w:p>
        <w:p w14:paraId="73461885" w14:textId="5920619E" w:rsidR="00A60B7B" w:rsidRDefault="00A60B7B" w:rsidP="00A60B7B">
          <w:r>
            <w:rPr>
              <w:b/>
              <w:bCs/>
              <w:noProof/>
            </w:rPr>
            <w:fldChar w:fldCharType="end"/>
          </w:r>
        </w:p>
      </w:sdtContent>
    </w:sdt>
    <w:p w14:paraId="043BD199" w14:textId="0C459C9C" w:rsidR="00A60B7B" w:rsidRDefault="00A60B7B" w:rsidP="00F22A63">
      <w:pPr>
        <w:pStyle w:val="Heading2"/>
        <w:rPr>
          <w:lang w:val="en-GB"/>
        </w:rPr>
      </w:pPr>
    </w:p>
    <w:p w14:paraId="6595C6AB" w14:textId="77777777" w:rsidR="00A60B7B" w:rsidRDefault="00A60B7B">
      <w:pPr>
        <w:rPr>
          <w:rFonts w:asciiTheme="majorHAnsi" w:eastAsiaTheme="majorEastAsia" w:hAnsiTheme="majorHAnsi" w:cstheme="majorBidi"/>
          <w:color w:val="0F4761" w:themeColor="accent1" w:themeShade="BF"/>
          <w:sz w:val="32"/>
          <w:szCs w:val="32"/>
          <w:lang w:val="en-GB"/>
        </w:rPr>
      </w:pPr>
      <w:r>
        <w:rPr>
          <w:lang w:val="en-GB"/>
        </w:rPr>
        <w:br w:type="page"/>
      </w:r>
    </w:p>
    <w:p w14:paraId="7C4D1F10" w14:textId="5AC58DAF" w:rsidR="00063C7B" w:rsidRPr="00A97C1C" w:rsidRDefault="00063C7B" w:rsidP="00A97C1C">
      <w:pPr>
        <w:pStyle w:val="Heading2"/>
        <w:rPr>
          <w:lang w:val="en-GB"/>
        </w:rPr>
      </w:pPr>
      <w:bookmarkStart w:id="1" w:name="_Toc184116929"/>
      <w:r w:rsidRPr="00A97C1C">
        <w:rPr>
          <w:lang w:val="en-GB"/>
        </w:rPr>
        <w:lastRenderedPageBreak/>
        <w:t>Addinsall</w:t>
      </w:r>
      <w:r w:rsidR="00A60B7B">
        <w:rPr>
          <w:lang w:val="en-GB"/>
        </w:rPr>
        <w:t xml:space="preserve">, </w:t>
      </w:r>
      <w:r w:rsidR="00A60B7B" w:rsidRPr="00A97C1C">
        <w:rPr>
          <w:lang w:val="en-GB"/>
        </w:rPr>
        <w:t>Luke</w:t>
      </w:r>
      <w:bookmarkEnd w:id="1"/>
    </w:p>
    <w:p w14:paraId="4DD7104F" w14:textId="77777777"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Luke is an accredited Mental Health Social Worker currently living on the stolen lands of the Larrakia (saltwater) People. Luke has extensive experience in working with and responding to men who use violence at individual, group, organisational and whole-of-system levels. He has worked for over 23 years in the social services sector across Government departments, non-Government organisations, and private practice.  </w:t>
      </w:r>
    </w:p>
    <w:p w14:paraId="4E9990DF" w14:textId="77777777"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Luke’s primary focus is on how we maintain transparent, collaborative, accountable and compassionate relationships with one-another and within our responses to injustice.</w:t>
      </w:r>
    </w:p>
    <w:p w14:paraId="7457A39C" w14:textId="77777777"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Luke’s professional career within the DFSV sector has included clinical specialist roles, managing specialist DFSV services, providing external clinical supervision, training, and advisory roles at a State level. He is passionate about contributing to skill development and awareness-raising within himself, the sector and across the community. Luke is currently working with CatholicCare NT and the MBCP team.</w:t>
      </w:r>
    </w:p>
    <w:p w14:paraId="4FF64ABF" w14:textId="0E746A00" w:rsidR="00063C7B" w:rsidRPr="00A97C1C" w:rsidRDefault="00063C7B" w:rsidP="00A97C1C">
      <w:pPr>
        <w:pStyle w:val="Heading2"/>
        <w:rPr>
          <w:lang w:val="en-GB"/>
        </w:rPr>
      </w:pPr>
      <w:bookmarkStart w:id="2" w:name="_Toc184116930"/>
      <w:r w:rsidRPr="00A97C1C">
        <w:rPr>
          <w:lang w:val="en-GB"/>
        </w:rPr>
        <w:t>Ah Mat</w:t>
      </w:r>
      <w:r w:rsidR="00A60B7B">
        <w:rPr>
          <w:lang w:val="en-GB"/>
        </w:rPr>
        <w:t>, Anthony</w:t>
      </w:r>
      <w:bookmarkEnd w:id="2"/>
      <w:r w:rsidR="00A60B7B">
        <w:rPr>
          <w:lang w:val="en-GB"/>
        </w:rPr>
        <w:t xml:space="preserve"> </w:t>
      </w:r>
    </w:p>
    <w:p w14:paraId="369E6C63" w14:textId="5E98612B"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 xml:space="preserve">Anthony Ah Mat is a Darwin local of Wardaman and Torres Strait Islander decent from his father’s side and South Hampton, England from his mother. Anthony is the Men’s Places Engagement Officer in the Office of Gender Equity and Diversity within the Department of </w:t>
      </w:r>
      <w:r w:rsidR="00041F22" w:rsidRPr="00094562">
        <w:rPr>
          <w:rFonts w:ascii="Calibri" w:hAnsi="Calibri" w:cs="Calibri"/>
          <w:kern w:val="0"/>
          <w:sz w:val="22"/>
          <w:szCs w:val="22"/>
          <w:lang w:val="en-GB"/>
        </w:rPr>
        <w:t>Children and Families</w:t>
      </w:r>
      <w:r w:rsidRPr="00094562">
        <w:rPr>
          <w:rFonts w:ascii="Calibri" w:hAnsi="Calibri" w:cs="Calibri"/>
          <w:kern w:val="0"/>
          <w:sz w:val="22"/>
          <w:szCs w:val="22"/>
          <w:lang w:val="en-GB"/>
        </w:rPr>
        <w:t>. In this role, Anthony assists with the delivery of the Northern Territory Men’s Places Policy and Program which aims to support the establishment and delivery of programs which better Territory men’s health and wellbeing, build positive social connections and peer supports, promote education and skills development, and highlight the contributions of positive male role models in the community.</w:t>
      </w:r>
    </w:p>
    <w:p w14:paraId="72EBFDF9" w14:textId="3A82468A" w:rsidR="00355D9D" w:rsidRDefault="00355D9D" w:rsidP="00355D9D">
      <w:pPr>
        <w:pStyle w:val="Heading2"/>
      </w:pPr>
      <w:bookmarkStart w:id="3" w:name="_Toc184116931"/>
      <w:r w:rsidRPr="00355D9D">
        <w:t>Arnol</w:t>
      </w:r>
      <w:r w:rsidR="004D2824">
        <w:t xml:space="preserve">, </w:t>
      </w:r>
      <w:r w:rsidR="004D2824" w:rsidRPr="00355D9D">
        <w:t>Molly</w:t>
      </w:r>
      <w:bookmarkEnd w:id="3"/>
    </w:p>
    <w:p w14:paraId="700BB626" w14:textId="3050F20A" w:rsidR="00063C7B" w:rsidRPr="00094562" w:rsidRDefault="00355D9D" w:rsidP="00A97C1C">
      <w:pPr>
        <w:rPr>
          <w:rFonts w:ascii="Calibri" w:hAnsi="Calibri" w:cs="Calibri"/>
          <w:kern w:val="0"/>
          <w:sz w:val="22"/>
          <w:szCs w:val="22"/>
        </w:rPr>
      </w:pPr>
      <w:r w:rsidRPr="00094562">
        <w:rPr>
          <w:rFonts w:ascii="Calibri" w:hAnsi="Calibri" w:cs="Calibri"/>
          <w:kern w:val="0"/>
          <w:sz w:val="22"/>
          <w:szCs w:val="22"/>
        </w:rPr>
        <w:t xml:space="preserve">Molly is a social worker who has worked in DV specialist services for the past 7 years. Previously, working in Narrm, Melbourne for DV crisis service, GenWest. Molly completed a student placement with Tangentyere Council in the Tangentyere Women’s Family Safety Group, and then returned to work for Tangentyere Men’s Behaviour Change as a group facilitator. Molly is a feminist, anti-racist anarchist who believes in working towards a world where there is no </w:t>
      </w:r>
      <w:r w:rsidR="00094562" w:rsidRPr="00094562">
        <w:rPr>
          <w:rFonts w:ascii="Calibri" w:hAnsi="Calibri" w:cs="Calibri"/>
          <w:kern w:val="0"/>
          <w:sz w:val="22"/>
          <w:szCs w:val="22"/>
        </w:rPr>
        <w:t>violence,</w:t>
      </w:r>
      <w:r w:rsidRPr="00094562">
        <w:rPr>
          <w:rFonts w:ascii="Calibri" w:hAnsi="Calibri" w:cs="Calibri"/>
          <w:kern w:val="0"/>
          <w:sz w:val="22"/>
          <w:szCs w:val="22"/>
        </w:rPr>
        <w:t xml:space="preserve"> and all persons are free.</w:t>
      </w:r>
    </w:p>
    <w:p w14:paraId="3F5615E6" w14:textId="39489E55" w:rsidR="00462685" w:rsidRPr="00462685" w:rsidRDefault="00063C7B" w:rsidP="00F572E9">
      <w:pPr>
        <w:pStyle w:val="Heading2"/>
        <w:rPr>
          <w:lang w:val="en-GB"/>
        </w:rPr>
      </w:pPr>
      <w:bookmarkStart w:id="4" w:name="_Toc184116932"/>
      <w:r w:rsidRPr="00A97C1C">
        <w:rPr>
          <w:lang w:val="en-GB"/>
        </w:rPr>
        <w:t>Bamblett</w:t>
      </w:r>
      <w:r w:rsidR="004D2824">
        <w:rPr>
          <w:lang w:val="en-GB"/>
        </w:rPr>
        <w:t xml:space="preserve">, </w:t>
      </w:r>
      <w:r w:rsidR="004D2824" w:rsidRPr="00A97C1C">
        <w:rPr>
          <w:lang w:val="en-GB"/>
        </w:rPr>
        <w:t>Muriel</w:t>
      </w:r>
      <w:bookmarkEnd w:id="4"/>
    </w:p>
    <w:p w14:paraId="3C3D7EE6" w14:textId="2F119B36" w:rsidR="00462685" w:rsidRPr="00F572E9" w:rsidRDefault="00462685" w:rsidP="00A97C1C">
      <w:pPr>
        <w:rPr>
          <w:rFonts w:ascii="Calibri" w:hAnsi="Calibri" w:cs="Calibri"/>
          <w:b/>
          <w:kern w:val="0"/>
          <w:lang w:val="en-GB"/>
        </w:rPr>
      </w:pPr>
      <w:r w:rsidRPr="00F572E9">
        <w:rPr>
          <w:rFonts w:ascii="Calibri" w:hAnsi="Calibri" w:cs="Calibri"/>
          <w:b/>
          <w:kern w:val="0"/>
          <w:lang w:val="en-GB"/>
        </w:rPr>
        <w:t>Keynote pres</w:t>
      </w:r>
      <w:r w:rsidR="00F572E9" w:rsidRPr="00F572E9">
        <w:rPr>
          <w:rFonts w:ascii="Calibri" w:hAnsi="Calibri" w:cs="Calibri"/>
          <w:b/>
          <w:kern w:val="0"/>
          <w:lang w:val="en-GB"/>
        </w:rPr>
        <w:t>entation</w:t>
      </w:r>
    </w:p>
    <w:p w14:paraId="5072A6AF" w14:textId="3E97B2FD"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 xml:space="preserve">Aunty Muriel Bamblett is proud a Yorta Yorta and Dja Dja Wurrung woman who has been employed as the CEO of the Victorian Aboriginal Child Care Agency since 1999.  Aunty Muriel is active on many boards and committees concerning children, families and the Indigenous community, including Chairperson of the Secretariat of National Aboriginal and Islander Child Care (SNAICC), the peak Australian agency for Indigenous child and family services; the Aboriginal Children’s Forum; the Coalition of Peaks Joint Council on Closing the Gap and the Aboriginal Justice Forum. Muriel’s contribution to her community and to Victoria has been recognised and she received the Officer of the Order of Australia (AO) in 2019 for </w:t>
      </w:r>
      <w:r w:rsidRPr="00094562">
        <w:rPr>
          <w:rFonts w:ascii="Calibri" w:hAnsi="Calibri" w:cs="Calibri"/>
          <w:i/>
          <w:iCs/>
          <w:kern w:val="0"/>
          <w:sz w:val="22"/>
          <w:szCs w:val="22"/>
          <w:lang w:val="en-GB"/>
        </w:rPr>
        <w:t>distinguished service to the Indigenous community in Victoria as an advocate for the self determination and cultural rights of children</w:t>
      </w:r>
      <w:r w:rsidRPr="00094562">
        <w:rPr>
          <w:rFonts w:ascii="Calibri" w:hAnsi="Calibri" w:cs="Calibri"/>
          <w:kern w:val="0"/>
          <w:sz w:val="22"/>
          <w:szCs w:val="22"/>
          <w:lang w:val="en-GB"/>
        </w:rPr>
        <w:t>.</w:t>
      </w:r>
    </w:p>
    <w:p w14:paraId="4B339544" w14:textId="3D5016DF" w:rsidR="00063C7B" w:rsidRPr="00A97C1C" w:rsidRDefault="00063C7B" w:rsidP="00A97C1C">
      <w:pPr>
        <w:pStyle w:val="Heading2"/>
        <w:rPr>
          <w:lang w:val="en-GB"/>
        </w:rPr>
      </w:pPr>
      <w:bookmarkStart w:id="5" w:name="_Toc184116933"/>
      <w:r w:rsidRPr="00A97C1C">
        <w:rPr>
          <w:lang w:val="en-GB"/>
        </w:rPr>
        <w:t>Bevis</w:t>
      </w:r>
      <w:r w:rsidR="004D2824">
        <w:rPr>
          <w:lang w:val="en-GB"/>
        </w:rPr>
        <w:t xml:space="preserve">, </w:t>
      </w:r>
      <w:r w:rsidR="004D2824" w:rsidRPr="00A97C1C">
        <w:rPr>
          <w:lang w:val="en-GB"/>
        </w:rPr>
        <w:t>Miriam</w:t>
      </w:r>
      <w:bookmarkEnd w:id="5"/>
    </w:p>
    <w:p w14:paraId="14F24219" w14:textId="0C6A0D1D" w:rsidR="00063C7B" w:rsidRPr="00094562" w:rsidRDefault="00063C7B" w:rsidP="00A97C1C">
      <w:pPr>
        <w:rPr>
          <w:rFonts w:ascii="Calibri" w:hAnsi="Calibri" w:cs="Calibri"/>
          <w:sz w:val="22"/>
          <w:szCs w:val="22"/>
          <w:lang w:val="en-GB"/>
        </w:rPr>
      </w:pPr>
      <w:r w:rsidRPr="00094562">
        <w:rPr>
          <w:rFonts w:ascii="Calibri" w:hAnsi="Calibri" w:cs="Calibri"/>
          <w:sz w:val="22"/>
          <w:szCs w:val="22"/>
        </w:rPr>
        <w:t>Miriam Bevis has a rewarding history of working alongside inspiring and talented First Nations colleagues</w:t>
      </w:r>
      <w:r w:rsidRPr="00094562">
        <w:rPr>
          <w:rFonts w:ascii="Calibri" w:hAnsi="Calibri" w:cs="Calibri"/>
          <w:sz w:val="22"/>
          <w:szCs w:val="22"/>
          <w:lang w:val="en-GB"/>
        </w:rPr>
        <w:t xml:space="preserve"> and friends.  This wonderful privilege led to her undertaking a PhD to highlight the valuable contribution that First Nations </w:t>
      </w:r>
      <w:r w:rsidRPr="00094562">
        <w:rPr>
          <w:rFonts w:ascii="Calibri" w:hAnsi="Calibri" w:cs="Calibri"/>
          <w:sz w:val="22"/>
          <w:szCs w:val="22"/>
          <w:lang w:val="en-GB"/>
        </w:rPr>
        <w:lastRenderedPageBreak/>
        <w:t>staff bring to the human services context and the ways in which First Nations voices, perspectives and ways of working can be centred in workplaces.   Her research has taken place within Central Australian non-government organisations and focusses on the specific experiences in this remarkable setting.  Miriam is currently completing her PhD at the University of Sydney where she is also teaching social work and researching.  Previously Miriam has lived and worked in Mparntwe where she worked in the Aboriginal Controlled sector.  </w:t>
      </w:r>
    </w:p>
    <w:p w14:paraId="1A1C67AD" w14:textId="47040332" w:rsidR="00063C7B" w:rsidRPr="00A97C1C" w:rsidRDefault="00063C7B" w:rsidP="00A97C1C">
      <w:pPr>
        <w:pStyle w:val="Heading2"/>
        <w:rPr>
          <w:kern w:val="0"/>
          <w:lang w:val="en-GB"/>
        </w:rPr>
      </w:pPr>
      <w:bookmarkStart w:id="6" w:name="_Toc184116934"/>
      <w:r w:rsidRPr="00A97C1C">
        <w:t>Boemia</w:t>
      </w:r>
      <w:r w:rsidR="004D2824">
        <w:t xml:space="preserve">, </w:t>
      </w:r>
      <w:r w:rsidR="004D2824" w:rsidRPr="00A97C1C">
        <w:t>Alyce</w:t>
      </w:r>
      <w:bookmarkEnd w:id="6"/>
    </w:p>
    <w:p w14:paraId="4EC21597" w14:textId="71C543BA"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 xml:space="preserve">Alyce Boemia is a Senior Lawyer at the Top End Women’s Legal Service (TEWLS) and has been leading the Temporary Visa Holders Experiencing Violence Pilot for the Northern Territory since its inception in September 2021. She has a strong migration background, working and volunteering with the Afghan Hazara Shia refugee community in Adelaide for over three years before moving to the Territory. Alyce is passionate about providing quality legal assistance which proactively responds to all issues arising in DFSV situations involving visas, including within Family Law and Domestic Violence Orders matters. Alyce has been recognised across Australia for her work on the Pilot and was the winner of the Pro Bono/Community Lawyer category in the 2024 </w:t>
      </w:r>
      <w:r w:rsidRPr="00094562">
        <w:rPr>
          <w:rFonts w:ascii="Calibri" w:hAnsi="Calibri" w:cs="Calibri"/>
          <w:i/>
          <w:iCs/>
          <w:kern w:val="0"/>
          <w:sz w:val="22"/>
          <w:szCs w:val="22"/>
          <w:lang w:val="en-GB"/>
        </w:rPr>
        <w:t xml:space="preserve">Lawyers Weekly 30 Under 30 Awards, </w:t>
      </w:r>
      <w:r w:rsidRPr="00094562">
        <w:rPr>
          <w:rFonts w:ascii="Calibri" w:hAnsi="Calibri" w:cs="Calibri"/>
          <w:kern w:val="0"/>
          <w:sz w:val="22"/>
          <w:szCs w:val="22"/>
          <w:lang w:val="en-GB"/>
        </w:rPr>
        <w:t>as well as named as a finalist in the Migration and Pro Bono/Community Lawyer categories in 2023 and 2024.</w:t>
      </w:r>
    </w:p>
    <w:p w14:paraId="21F595C6" w14:textId="2CDC6AB7" w:rsidR="00063C7B" w:rsidRPr="00A97C1C" w:rsidRDefault="00063C7B" w:rsidP="00A97C1C">
      <w:pPr>
        <w:pStyle w:val="Heading2"/>
        <w:rPr>
          <w:lang w:val="en-GB"/>
        </w:rPr>
      </w:pPr>
      <w:bookmarkStart w:id="7" w:name="_Toc184116935"/>
      <w:r w:rsidRPr="00A97C1C">
        <w:rPr>
          <w:lang w:val="en-GB"/>
        </w:rPr>
        <w:t>Brand</w:t>
      </w:r>
      <w:r w:rsidR="004D2824">
        <w:rPr>
          <w:lang w:val="en-GB"/>
        </w:rPr>
        <w:t xml:space="preserve">, </w:t>
      </w:r>
      <w:r w:rsidR="004D2824" w:rsidRPr="00A97C1C">
        <w:rPr>
          <w:lang w:val="en-GB"/>
        </w:rPr>
        <w:t>Celeste</w:t>
      </w:r>
      <w:bookmarkEnd w:id="7"/>
    </w:p>
    <w:p w14:paraId="69313326" w14:textId="452FC8F4"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I am currently the Outreach Manager at the Women’s Safety Services of Central Australia. WoSSCA provides proactive support and assistance to women and their children who are experiencing, or at risk of experiencing, domestic and family violence in Central Australia. WoSSCA operates a crisis accommodation service (CAS) for up to 30 women and their children. In addition, WoSSCA offers Outreach Programs in Alice Springs and in the communities of Ntaria, Ti Tree, Papunya and Yuendumu. We also deliver the DFSV Housing Pathways Program in partnership with Community Housing of Central Australia, Victim Support &amp; Advocacy Work (Court Support), and the Women’s Safety Worker (WSW) Program. The WSW Case Workers work alongside Tangentyere Council’s Men’s Behaviour Change Program, focusing on providing assistance to women whose partners are engaged in the program. This program is delivered in Alice Springs although we coordinate with the Remote Team to contact and engage with women living in the remote communities.</w:t>
      </w:r>
    </w:p>
    <w:p w14:paraId="66BAA916" w14:textId="5E332509"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I am a Social Worker, I have worked with several non-government and government organisations in Central Australia including De</w:t>
      </w:r>
      <w:r w:rsidR="00041F22" w:rsidRPr="00094562">
        <w:rPr>
          <w:rFonts w:ascii="Calibri" w:hAnsi="Calibri" w:cs="Calibri"/>
          <w:kern w:val="0"/>
          <w:sz w:val="22"/>
          <w:szCs w:val="22"/>
          <w:lang w:val="en-GB"/>
        </w:rPr>
        <w:t>partment of Children &amp; Families</w:t>
      </w:r>
      <w:r w:rsidRPr="00094562">
        <w:rPr>
          <w:rFonts w:ascii="Calibri" w:hAnsi="Calibri" w:cs="Calibri"/>
          <w:kern w:val="0"/>
          <w:sz w:val="22"/>
          <w:szCs w:val="22"/>
          <w:lang w:val="en-GB"/>
        </w:rPr>
        <w:t>, Alice Springs Hospital and Central Australian Aboriginal Congress. I have mostly worked with Aboriginal women and children. I am also involved in the academic space, delivering Anti-Racism supervision to Master of Social Work Students at Curtin University.</w:t>
      </w:r>
    </w:p>
    <w:p w14:paraId="0AC6DCA1" w14:textId="1F253011" w:rsidR="00063C7B" w:rsidRPr="00A97C1C" w:rsidRDefault="00063C7B" w:rsidP="00A97C1C">
      <w:pPr>
        <w:pStyle w:val="Heading2"/>
        <w:rPr>
          <w:lang w:val="en-GB"/>
        </w:rPr>
      </w:pPr>
      <w:bookmarkStart w:id="8" w:name="_Toc184116936"/>
      <w:r w:rsidRPr="00A97C1C">
        <w:rPr>
          <w:lang w:val="en-GB"/>
        </w:rPr>
        <w:t>Brandenburg</w:t>
      </w:r>
      <w:r w:rsidR="004D2824">
        <w:rPr>
          <w:lang w:val="en-GB"/>
        </w:rPr>
        <w:t xml:space="preserve">, </w:t>
      </w:r>
      <w:r w:rsidR="004D2824" w:rsidRPr="00A97C1C">
        <w:rPr>
          <w:lang w:val="en-GB"/>
        </w:rPr>
        <w:t>Michael</w:t>
      </w:r>
      <w:bookmarkEnd w:id="8"/>
      <w:r w:rsidR="004D2824" w:rsidRPr="00A97C1C">
        <w:rPr>
          <w:lang w:val="en-GB"/>
        </w:rPr>
        <w:t> </w:t>
      </w:r>
      <w:r w:rsidRPr="00A97C1C">
        <w:rPr>
          <w:lang w:val="en-GB"/>
        </w:rPr>
        <w:t xml:space="preserve"> </w:t>
      </w:r>
    </w:p>
    <w:p w14:paraId="574E311A" w14:textId="5C567F0B"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Michael brings over 40 years of experience in the community and family violence sector, currently managing the Men’s Behaviour Change Program at Tangentyere Council in Alice Springs. He has held various roles, including practitioner, program coordinator, and manager, with a focus on supporting colleagues engaging with perpetrators of family, domestic, and sexual violence. </w:t>
      </w:r>
    </w:p>
    <w:p w14:paraId="45011CB2" w14:textId="56C9545E"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 xml:space="preserve">His career highlights include involvement in the Royal Commission into Family Violence in Victoria, where he contributed to implementing recommendations and served on the Expert Advisory Committee on perpetrator interventions. Michael has also played key roles in developing innovative programs, such as the first court-mandated men’s </w:t>
      </w:r>
      <w:r w:rsidR="00B379A7" w:rsidRPr="00094562">
        <w:rPr>
          <w:rFonts w:ascii="Calibri" w:hAnsi="Calibri" w:cs="Calibri"/>
          <w:kern w:val="0"/>
          <w:sz w:val="22"/>
          <w:szCs w:val="22"/>
          <w:lang w:val="en-GB"/>
        </w:rPr>
        <w:t>behaviour</w:t>
      </w:r>
      <w:r w:rsidRPr="00094562">
        <w:rPr>
          <w:rFonts w:ascii="Calibri" w:hAnsi="Calibri" w:cs="Calibri"/>
          <w:kern w:val="0"/>
          <w:sz w:val="22"/>
          <w:szCs w:val="22"/>
          <w:lang w:val="en-GB"/>
        </w:rPr>
        <w:t xml:space="preserve"> change </w:t>
      </w:r>
      <w:r w:rsidR="00B379A7" w:rsidRPr="00094562">
        <w:rPr>
          <w:rFonts w:ascii="Calibri" w:hAnsi="Calibri" w:cs="Calibri"/>
          <w:kern w:val="0"/>
          <w:sz w:val="22"/>
          <w:szCs w:val="22"/>
          <w:lang w:val="en-GB"/>
        </w:rPr>
        <w:t>counselling</w:t>
      </w:r>
      <w:r w:rsidRPr="00094562">
        <w:rPr>
          <w:rFonts w:ascii="Calibri" w:hAnsi="Calibri" w:cs="Calibri"/>
          <w:kern w:val="0"/>
          <w:sz w:val="22"/>
          <w:szCs w:val="22"/>
          <w:lang w:val="en-GB"/>
        </w:rPr>
        <w:t xml:space="preserve"> program and adolescent violence in the home programs. </w:t>
      </w:r>
    </w:p>
    <w:p w14:paraId="10F3A65A" w14:textId="28480ABE" w:rsidR="00355D9D" w:rsidRPr="00094562" w:rsidRDefault="00063C7B" w:rsidP="00462685">
      <w:pPr>
        <w:rPr>
          <w:rFonts w:ascii="Calibri" w:hAnsi="Calibri" w:cs="Calibri"/>
          <w:color w:val="000000" w:themeColor="text1"/>
          <w:kern w:val="0"/>
          <w:sz w:val="22"/>
          <w:szCs w:val="22"/>
          <w:lang w:val="en-GB"/>
        </w:rPr>
      </w:pPr>
      <w:r w:rsidRPr="00094562">
        <w:rPr>
          <w:rFonts w:ascii="Calibri" w:hAnsi="Calibri" w:cs="Calibri"/>
          <w:kern w:val="0"/>
          <w:sz w:val="22"/>
          <w:szCs w:val="22"/>
          <w:lang w:val="en-GB"/>
        </w:rPr>
        <w:lastRenderedPageBreak/>
        <w:t xml:space="preserve">He runs his consultancy, MBConsulting, and mentors through the Fast Track program at Safe and Equal, guiding future leaders in the field. With a commitment to continuous learning, Michael remains dedicated to supporting his colleagues and empowering the next generation of workers in the challenging and evolving field of family violence </w:t>
      </w:r>
      <w:r w:rsidRPr="00094562">
        <w:rPr>
          <w:rFonts w:ascii="Calibri" w:hAnsi="Calibri" w:cs="Calibri"/>
          <w:color w:val="000000" w:themeColor="text1"/>
          <w:kern w:val="0"/>
          <w:sz w:val="22"/>
          <w:szCs w:val="22"/>
          <w:lang w:val="en-GB"/>
        </w:rPr>
        <w:t>prevention.</w:t>
      </w:r>
    </w:p>
    <w:p w14:paraId="20FEDC02" w14:textId="6865ED1C" w:rsidR="00F22A63" w:rsidRPr="00F22A63" w:rsidRDefault="00F22A63" w:rsidP="00F22A63">
      <w:pPr>
        <w:pStyle w:val="Heading2"/>
      </w:pPr>
      <w:bookmarkStart w:id="9" w:name="_Toc184116937"/>
      <w:r>
        <w:t>Campbell</w:t>
      </w:r>
      <w:r w:rsidR="004D2824">
        <w:t>, Desmond</w:t>
      </w:r>
      <w:bookmarkEnd w:id="9"/>
    </w:p>
    <w:p w14:paraId="05DE5140" w14:textId="24630086" w:rsidR="00F22A63" w:rsidRPr="00094562" w:rsidRDefault="00F22A63" w:rsidP="00F22A63">
      <w:pPr>
        <w:rPr>
          <w:rFonts w:ascii="Calibri" w:hAnsi="Calibri"/>
          <w:sz w:val="22"/>
          <w:szCs w:val="22"/>
        </w:rPr>
      </w:pPr>
      <w:r w:rsidRPr="00094562">
        <w:rPr>
          <w:rFonts w:ascii="Calibri" w:hAnsi="Calibri"/>
          <w:sz w:val="22"/>
          <w:szCs w:val="22"/>
        </w:rPr>
        <w:t>A proud Gurindji and Alawa man from the Northern Territory, Desmond Campbell is a visionary leader and passionate advocate for self-determination and empowerment among Australian First Nations peoples. With a rich background spanning diverse sectors, including government administration, not-for-profit organisations, and the corporate world, Desmond brings a wealth of experience and expertise to the forefront of Indigenous issues in Australia.</w:t>
      </w:r>
    </w:p>
    <w:p w14:paraId="3CDFBAE0" w14:textId="77777777" w:rsidR="00F22A63" w:rsidRPr="00094562" w:rsidRDefault="00F22A63" w:rsidP="00F22A63">
      <w:pPr>
        <w:rPr>
          <w:rFonts w:ascii="Calibri" w:hAnsi="Calibri"/>
          <w:sz w:val="22"/>
          <w:szCs w:val="22"/>
        </w:rPr>
      </w:pPr>
      <w:r w:rsidRPr="00094562">
        <w:rPr>
          <w:rFonts w:ascii="Calibri" w:hAnsi="Calibri"/>
          <w:sz w:val="22"/>
          <w:szCs w:val="22"/>
        </w:rPr>
        <w:t>As the Chief Executive Officer at Welcome to Country, Desmond has seamlessly blended his unwavering dedication to First Nations communities with his extensive professional acumen. His journey began with a foundation in Social Sciences, having earned a bachelor's degree from Macquarie University, providing him with a strong academic grounding in understanding the complexities of social issues. Further studies saw Desmond gain favourable credentials with an Associate Diploma in Public Management and others. </w:t>
      </w:r>
    </w:p>
    <w:p w14:paraId="6E10E6CF" w14:textId="77777777" w:rsidR="00F22A63" w:rsidRPr="00094562" w:rsidRDefault="00F22A63" w:rsidP="00F22A63">
      <w:pPr>
        <w:rPr>
          <w:rFonts w:ascii="Calibri" w:hAnsi="Calibri"/>
          <w:sz w:val="22"/>
          <w:szCs w:val="22"/>
        </w:rPr>
      </w:pPr>
      <w:r w:rsidRPr="00094562">
        <w:rPr>
          <w:rFonts w:ascii="Calibri" w:hAnsi="Calibri"/>
          <w:sz w:val="22"/>
          <w:szCs w:val="22"/>
        </w:rPr>
        <w:t>Desmond's career has seen him as a First Nations Practice Lead, where he has led initiatives across multiple sectors, with a particular focus on government administration, social policy, and community-based service delivery. This specialised experience has equipped him with the insights and skills needed to navigate the unique challenges faced by Indigenous communities while also harnessing the opportunities for positive change.</w:t>
      </w:r>
    </w:p>
    <w:p w14:paraId="19737F53" w14:textId="77777777" w:rsidR="00F22A63" w:rsidRPr="00094562" w:rsidRDefault="00F22A63" w:rsidP="00F22A63">
      <w:pPr>
        <w:rPr>
          <w:rFonts w:ascii="Calibri" w:hAnsi="Calibri"/>
          <w:sz w:val="22"/>
          <w:szCs w:val="22"/>
        </w:rPr>
      </w:pPr>
      <w:r w:rsidRPr="00094562">
        <w:rPr>
          <w:rFonts w:ascii="Calibri" w:hAnsi="Calibri"/>
          <w:sz w:val="22"/>
          <w:szCs w:val="22"/>
        </w:rPr>
        <w:t>Domestic Violence response and prevention is a big part of Desmond's professional career. Working in developing and implementing local and national policy around domestic violence and ensuring Aboriginal people are acknowledged as best practice experts when trying to prevent and respond to domestic violence in their family structures and communities. Desmond has also led a perpetrator psychological education program in Aboriginal communities across the Northern Territory, worked with supporting women who are experiencing domestic violence to make their homes safer and secure as well as working with men's leadership groups to stop domestic violence. </w:t>
      </w:r>
    </w:p>
    <w:p w14:paraId="7EE84AD2" w14:textId="77777777" w:rsidR="00F22A63" w:rsidRPr="00094562" w:rsidRDefault="00F22A63" w:rsidP="00F22A63">
      <w:pPr>
        <w:rPr>
          <w:rFonts w:ascii="Calibri" w:hAnsi="Calibri"/>
          <w:sz w:val="22"/>
          <w:szCs w:val="22"/>
        </w:rPr>
      </w:pPr>
      <w:r w:rsidRPr="00094562">
        <w:rPr>
          <w:rFonts w:ascii="Calibri" w:hAnsi="Calibri"/>
          <w:sz w:val="22"/>
          <w:szCs w:val="22"/>
        </w:rPr>
        <w:t>In 2019, Desmond was appointed to the Board of Our Watch, a national leader in the primary prevention of violence against women and their children in Australia. </w:t>
      </w:r>
    </w:p>
    <w:p w14:paraId="0867B99C" w14:textId="59EC7049" w:rsidR="00355D9D" w:rsidRDefault="00355D9D" w:rsidP="00355D9D">
      <w:pPr>
        <w:pStyle w:val="Heading2"/>
      </w:pPr>
      <w:bookmarkStart w:id="10" w:name="_Toc184116938"/>
      <w:r w:rsidRPr="00355D9D">
        <w:t>Campbell</w:t>
      </w:r>
      <w:r w:rsidR="004D2824">
        <w:t xml:space="preserve">, </w:t>
      </w:r>
      <w:r w:rsidR="004D2824" w:rsidRPr="00355D9D">
        <w:t xml:space="preserve">Shirleen </w:t>
      </w:r>
      <w:r w:rsidR="004D2824">
        <w:t>Nampajinpa</w:t>
      </w:r>
      <w:bookmarkEnd w:id="10"/>
    </w:p>
    <w:p w14:paraId="37465DE5" w14:textId="5A11D7C2" w:rsidR="00355D9D" w:rsidRPr="00094562" w:rsidRDefault="00355D9D" w:rsidP="00355D9D">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t>Proud Anmatyerre and Arrernte woman Shirleen Campbell is a fifth-generation resident of Alice Springs Town Camp, Lhenpe Artnwe – or Hoppy's Camp. She's also the co-ordinator of The Tangentyere Women's Family Safety Group (TWFSG), which gives women in the camp a voice and action against family and domestic violence. TWFSG takes a strengths-based approach to addressing domestic violence, training women to recognise its early signs and support each other. Together they acknowledge and celebrate the women residents' skills, knowledge, history, assets, connections and relationships. After a violent attack on an Aboriginal woman at the Todd River was ignored by local press, Shirleen and TWFSG led a 300-strong, anti-violence march through the streets of Alice Springs. Shirleen and other members of TWFSG were then invited to Canberra. With care and humility, Shirleen drew attention to the women her community loved and mourned who'd been impacted by violence – and showed that women are a large part of the solution. Shirleen has been selected as an NT Local Hero 2020 in the Australian of the Year Awards.</w:t>
      </w:r>
    </w:p>
    <w:p w14:paraId="76DC1C28" w14:textId="5C32A80D" w:rsidR="00382778" w:rsidRPr="00A97C1C" w:rsidRDefault="00FA5CA6" w:rsidP="00A97C1C">
      <w:pPr>
        <w:pStyle w:val="Heading2"/>
        <w:rPr>
          <w:lang w:val="en-GB"/>
        </w:rPr>
      </w:pPr>
      <w:bookmarkStart w:id="11" w:name="_Toc184116939"/>
      <w:r w:rsidRPr="00A97C1C">
        <w:rPr>
          <w:lang w:val="en-GB"/>
        </w:rPr>
        <w:lastRenderedPageBreak/>
        <w:t>C</w:t>
      </w:r>
      <w:r>
        <w:rPr>
          <w:lang w:val="en-GB"/>
        </w:rPr>
        <w:t xml:space="preserve">, </w:t>
      </w:r>
      <w:r w:rsidR="00382778" w:rsidRPr="00A97C1C">
        <w:rPr>
          <w:lang w:val="en-GB"/>
        </w:rPr>
        <w:t>Jess</w:t>
      </w:r>
      <w:bookmarkEnd w:id="11"/>
      <w:r w:rsidR="00382778" w:rsidRPr="00A97C1C">
        <w:rPr>
          <w:lang w:val="en-GB"/>
        </w:rPr>
        <w:t xml:space="preserve"> </w:t>
      </w:r>
    </w:p>
    <w:p w14:paraId="39D4520B" w14:textId="1B1B1B41" w:rsidR="00462685" w:rsidRPr="00094562" w:rsidRDefault="00382778" w:rsidP="00462685">
      <w:pPr>
        <w:rPr>
          <w:rFonts w:ascii="Calibri" w:hAnsi="Calibri" w:cs="Calibri"/>
          <w:kern w:val="0"/>
          <w:sz w:val="22"/>
          <w:szCs w:val="22"/>
          <w:lang w:val="en-GB"/>
        </w:rPr>
      </w:pPr>
      <w:r w:rsidRPr="00094562">
        <w:rPr>
          <w:rFonts w:ascii="Calibri" w:hAnsi="Calibri" w:cs="Calibri"/>
          <w:kern w:val="0"/>
          <w:sz w:val="22"/>
          <w:szCs w:val="22"/>
          <w:lang w:val="en-GB"/>
        </w:rPr>
        <w:t>Jess has recently completed Amplifying Voice’s Leadership and Advocacy program through YWCA. Using her lived experience of DFSV and identifying as a victim/survivor, Jess wants to use her voice to make change by relating to her peers. Amplifying Voices has allowed Jess to develop skills such as how to talk of her lived experience in a safe and controlled manner. Jess wants to advocate for children of domestic and family violence and be their voice. This experience is providing Jess with the opportunity to:</w:t>
      </w:r>
    </w:p>
    <w:p w14:paraId="41645B1B" w14:textId="77777777" w:rsidR="00462685" w:rsidRPr="00094562" w:rsidRDefault="00382778" w:rsidP="00462685">
      <w:pPr>
        <w:pStyle w:val="ListParagraph"/>
        <w:numPr>
          <w:ilvl w:val="0"/>
          <w:numId w:val="3"/>
        </w:numPr>
        <w:rPr>
          <w:rFonts w:ascii="Calibri" w:hAnsi="Calibri" w:cs="Calibri"/>
          <w:kern w:val="0"/>
          <w:sz w:val="22"/>
          <w:szCs w:val="22"/>
          <w:lang w:val="en-GB"/>
        </w:rPr>
      </w:pPr>
      <w:r w:rsidRPr="00094562">
        <w:rPr>
          <w:rFonts w:ascii="Calibri" w:hAnsi="Calibri" w:cs="Calibri"/>
          <w:kern w:val="0"/>
          <w:sz w:val="22"/>
          <w:szCs w:val="22"/>
          <w:lang w:val="en-GB"/>
        </w:rPr>
        <w:t>Co-design programs</w:t>
      </w:r>
      <w:r w:rsidR="00462685" w:rsidRPr="00094562">
        <w:rPr>
          <w:rFonts w:ascii="Calibri" w:hAnsi="Calibri" w:cs="Calibri"/>
          <w:kern w:val="0"/>
          <w:sz w:val="22"/>
          <w:szCs w:val="22"/>
          <w:lang w:val="en-GB"/>
        </w:rPr>
        <w:t>;</w:t>
      </w:r>
    </w:p>
    <w:p w14:paraId="6CA187FE" w14:textId="6DB12EFC" w:rsidR="00462685" w:rsidRPr="00094562" w:rsidRDefault="00382778" w:rsidP="00462685">
      <w:pPr>
        <w:pStyle w:val="ListParagraph"/>
        <w:numPr>
          <w:ilvl w:val="0"/>
          <w:numId w:val="3"/>
        </w:numPr>
        <w:rPr>
          <w:rFonts w:ascii="Calibri" w:hAnsi="Calibri" w:cs="Calibri"/>
          <w:kern w:val="0"/>
          <w:sz w:val="22"/>
          <w:szCs w:val="22"/>
          <w:lang w:val="en-GB"/>
        </w:rPr>
      </w:pPr>
      <w:r w:rsidRPr="00094562">
        <w:rPr>
          <w:rFonts w:ascii="Calibri" w:hAnsi="Calibri" w:cs="Calibri"/>
          <w:kern w:val="0"/>
          <w:sz w:val="22"/>
          <w:szCs w:val="22"/>
          <w:lang w:val="en-GB"/>
        </w:rPr>
        <w:t>Be part of an lived experience advisory</w:t>
      </w:r>
      <w:r w:rsidR="00462685" w:rsidRPr="00094562">
        <w:rPr>
          <w:rFonts w:ascii="Calibri" w:hAnsi="Calibri" w:cs="Calibri"/>
          <w:kern w:val="0"/>
          <w:sz w:val="22"/>
          <w:szCs w:val="22"/>
          <w:lang w:val="en-GB"/>
        </w:rPr>
        <w:t xml:space="preserve"> committee for victim/survivors;</w:t>
      </w:r>
    </w:p>
    <w:p w14:paraId="2D78C1D2" w14:textId="5305A86C" w:rsidR="00094562" w:rsidRPr="00094562" w:rsidRDefault="00382778" w:rsidP="00094562">
      <w:pPr>
        <w:pStyle w:val="ListParagraph"/>
        <w:numPr>
          <w:ilvl w:val="0"/>
          <w:numId w:val="3"/>
        </w:numPr>
        <w:rPr>
          <w:rFonts w:ascii="Calibri" w:hAnsi="Calibri" w:cs="Calibri"/>
          <w:kern w:val="0"/>
          <w:sz w:val="22"/>
          <w:szCs w:val="22"/>
          <w:lang w:val="en-GB"/>
        </w:rPr>
      </w:pPr>
      <w:r w:rsidRPr="00094562">
        <w:rPr>
          <w:rFonts w:ascii="Calibri" w:hAnsi="Calibri" w:cs="Calibri"/>
          <w:kern w:val="0"/>
          <w:sz w:val="22"/>
          <w:szCs w:val="22"/>
          <w:lang w:val="en-GB"/>
        </w:rPr>
        <w:t>Attend and speak at the Sharing and Streng</w:t>
      </w:r>
      <w:r w:rsidR="00462685" w:rsidRPr="00094562">
        <w:rPr>
          <w:rFonts w:ascii="Calibri" w:hAnsi="Calibri" w:cs="Calibri"/>
          <w:kern w:val="0"/>
          <w:sz w:val="22"/>
          <w:szCs w:val="22"/>
          <w:lang w:val="en-GB"/>
        </w:rPr>
        <w:t>thening Our Practice Conference.</w:t>
      </w:r>
    </w:p>
    <w:p w14:paraId="674AFAAB" w14:textId="44420B5E" w:rsidR="00094562" w:rsidRPr="00094562" w:rsidRDefault="00382778" w:rsidP="00094562">
      <w:pPr>
        <w:rPr>
          <w:rFonts w:ascii="Calibri" w:hAnsi="Calibri" w:cs="Calibri"/>
          <w:kern w:val="0"/>
          <w:sz w:val="22"/>
          <w:szCs w:val="22"/>
          <w:lang w:val="en-GB"/>
        </w:rPr>
      </w:pPr>
      <w:r w:rsidRPr="00094562">
        <w:rPr>
          <w:rFonts w:ascii="Calibri" w:hAnsi="Calibri" w:cs="Calibri"/>
          <w:sz w:val="22"/>
          <w:szCs w:val="22"/>
        </w:rPr>
        <w:t>Jess is currently completing Certificate IV in Peer Work in Mental Health.</w:t>
      </w:r>
      <w:r w:rsidR="001F6E09" w:rsidRPr="00094562">
        <w:rPr>
          <w:rFonts w:ascii="Calibri" w:hAnsi="Calibri" w:cs="Calibri"/>
          <w:sz w:val="22"/>
          <w:szCs w:val="22"/>
          <w:lang w:val="en-GB"/>
        </w:rPr>
        <w:t xml:space="preserve"> </w:t>
      </w:r>
    </w:p>
    <w:p w14:paraId="3D5759E7" w14:textId="427F582C" w:rsidR="001F6E09" w:rsidRPr="00094562" w:rsidRDefault="001F6E09" w:rsidP="00094562">
      <w:pPr>
        <w:pStyle w:val="Heading2"/>
        <w:rPr>
          <w:rFonts w:ascii="Calibri" w:hAnsi="Calibri" w:cs="Calibri"/>
          <w:kern w:val="0"/>
          <w:sz w:val="22"/>
          <w:szCs w:val="22"/>
          <w:lang w:val="en-GB"/>
        </w:rPr>
      </w:pPr>
      <w:bookmarkStart w:id="12" w:name="_Toc184116940"/>
      <w:r w:rsidRPr="00094562">
        <w:rPr>
          <w:rFonts w:eastAsiaTheme="minorHAnsi"/>
        </w:rPr>
        <w:t>Chun</w:t>
      </w:r>
      <w:r w:rsidR="00FA5CA6" w:rsidRPr="00094562">
        <w:rPr>
          <w:rFonts w:eastAsiaTheme="minorHAnsi"/>
        </w:rPr>
        <w:t>, Jieun</w:t>
      </w:r>
      <w:bookmarkEnd w:id="12"/>
    </w:p>
    <w:p w14:paraId="032E2189" w14:textId="0170B677" w:rsidR="00063C7B" w:rsidRPr="00094562" w:rsidRDefault="001F6E09" w:rsidP="00A97C1C">
      <w:pPr>
        <w:rPr>
          <w:rFonts w:ascii="Calibri" w:hAnsi="Calibri" w:cs="Calibri"/>
          <w:kern w:val="0"/>
          <w:sz w:val="22"/>
          <w:szCs w:val="22"/>
        </w:rPr>
      </w:pPr>
      <w:r w:rsidRPr="00094562">
        <w:rPr>
          <w:rFonts w:ascii="Calibri" w:hAnsi="Calibri" w:cs="Calibri"/>
          <w:kern w:val="0"/>
          <w:sz w:val="22"/>
          <w:szCs w:val="22"/>
        </w:rPr>
        <w:t>Jieun is the Manager of Social Work at the Alice Springs Hospital and is a key supporter of the Health Justice Partnership with Central Australian Women’s Legal Service.</w:t>
      </w:r>
    </w:p>
    <w:p w14:paraId="498D8058" w14:textId="457698A3" w:rsidR="00A97C1C" w:rsidRPr="00A97C1C" w:rsidRDefault="00A97C1C" w:rsidP="00A97C1C">
      <w:pPr>
        <w:pStyle w:val="Heading2"/>
        <w:rPr>
          <w:lang w:val="en-GB"/>
        </w:rPr>
      </w:pPr>
      <w:bookmarkStart w:id="13" w:name="_Toc184116941"/>
      <w:r w:rsidRPr="00A97C1C">
        <w:rPr>
          <w:lang w:val="en-GB"/>
        </w:rPr>
        <w:t>Clarke</w:t>
      </w:r>
      <w:r w:rsidR="00FA5CA6">
        <w:rPr>
          <w:lang w:val="en-GB"/>
        </w:rPr>
        <w:t xml:space="preserve">, </w:t>
      </w:r>
      <w:r w:rsidR="00FA5CA6" w:rsidRPr="00A97C1C">
        <w:rPr>
          <w:lang w:val="en-GB"/>
        </w:rPr>
        <w:t>Phynea</w:t>
      </w:r>
      <w:r w:rsidR="00DE315D">
        <w:rPr>
          <w:lang w:val="en-GB"/>
        </w:rPr>
        <w:t xml:space="preserve"> (PC)</w:t>
      </w:r>
      <w:bookmarkEnd w:id="13"/>
    </w:p>
    <w:p w14:paraId="2D7DA210" w14:textId="11232BF4" w:rsidR="00F572E9" w:rsidRDefault="00F572E9" w:rsidP="00A97C1C">
      <w:pPr>
        <w:rPr>
          <w:rFonts w:ascii="Calibri" w:hAnsi="Calibri" w:cs="Calibri"/>
          <w:b/>
          <w:kern w:val="0"/>
          <w:lang w:val="en-GB"/>
        </w:rPr>
      </w:pPr>
      <w:r w:rsidRPr="00F572E9">
        <w:rPr>
          <w:rFonts w:ascii="Calibri" w:hAnsi="Calibri" w:cs="Calibri"/>
          <w:b/>
          <w:kern w:val="0"/>
          <w:lang w:val="en-GB"/>
        </w:rPr>
        <w:t>Keynote presentation</w:t>
      </w:r>
    </w:p>
    <w:p w14:paraId="54817D72" w14:textId="07657571" w:rsidR="00A97C1C" w:rsidRPr="00094562" w:rsidRDefault="00DE315D" w:rsidP="00A97C1C">
      <w:pPr>
        <w:rPr>
          <w:rFonts w:ascii="Calibri" w:hAnsi="Calibri" w:cs="Calibri"/>
          <w:kern w:val="0"/>
          <w:sz w:val="22"/>
          <w:szCs w:val="22"/>
          <w:lang w:val="en-GB"/>
        </w:rPr>
      </w:pPr>
      <w:r w:rsidRPr="00094562">
        <w:rPr>
          <w:rFonts w:ascii="Calibri" w:hAnsi="Calibri" w:cs="Calibri"/>
          <w:kern w:val="0"/>
          <w:sz w:val="22"/>
          <w:szCs w:val="22"/>
          <w:lang w:val="en-GB"/>
        </w:rPr>
        <w:t>Phynea Clarke (PC) is</w:t>
      </w:r>
      <w:r w:rsidR="00A97C1C" w:rsidRPr="00094562">
        <w:rPr>
          <w:rFonts w:ascii="Calibri" w:hAnsi="Calibri" w:cs="Calibri"/>
          <w:kern w:val="0"/>
          <w:sz w:val="22"/>
          <w:szCs w:val="22"/>
          <w:lang w:val="en-GB"/>
        </w:rPr>
        <w:t xml:space="preserve"> an Aranda woman who grew up on </w:t>
      </w:r>
      <w:r w:rsidRPr="00094562">
        <w:rPr>
          <w:rFonts w:ascii="Calibri" w:hAnsi="Calibri" w:cs="Calibri"/>
          <w:kern w:val="0"/>
          <w:sz w:val="22"/>
          <w:szCs w:val="22"/>
          <w:lang w:val="en-GB"/>
        </w:rPr>
        <w:t>her</w:t>
      </w:r>
      <w:r w:rsidR="00A97C1C" w:rsidRPr="00094562">
        <w:rPr>
          <w:rFonts w:ascii="Calibri" w:hAnsi="Calibri" w:cs="Calibri"/>
          <w:kern w:val="0"/>
          <w:sz w:val="22"/>
          <w:szCs w:val="22"/>
          <w:lang w:val="en-GB"/>
        </w:rPr>
        <w:t xml:space="preserve"> Grandmother’s</w:t>
      </w:r>
      <w:r w:rsidRPr="00094562">
        <w:rPr>
          <w:rFonts w:ascii="Calibri" w:hAnsi="Calibri" w:cs="Calibri"/>
          <w:kern w:val="0"/>
          <w:sz w:val="22"/>
          <w:szCs w:val="22"/>
          <w:lang w:val="en-GB"/>
        </w:rPr>
        <w:t xml:space="preserve"> country in Central Australia. PC is</w:t>
      </w:r>
      <w:r w:rsidR="00A97C1C" w:rsidRPr="00094562">
        <w:rPr>
          <w:rFonts w:ascii="Calibri" w:hAnsi="Calibri" w:cs="Calibri"/>
          <w:kern w:val="0"/>
          <w:sz w:val="22"/>
          <w:szCs w:val="22"/>
          <w:lang w:val="en-GB"/>
        </w:rPr>
        <w:t xml:space="preserve"> </w:t>
      </w:r>
      <w:r w:rsidRPr="00094562">
        <w:rPr>
          <w:rFonts w:ascii="Calibri" w:hAnsi="Calibri" w:cs="Calibri"/>
          <w:kern w:val="0"/>
          <w:sz w:val="22"/>
          <w:szCs w:val="22"/>
          <w:lang w:val="en-GB"/>
        </w:rPr>
        <w:t xml:space="preserve">the </w:t>
      </w:r>
      <w:r w:rsidR="00A97C1C" w:rsidRPr="00094562">
        <w:rPr>
          <w:rFonts w:ascii="Calibri" w:hAnsi="Calibri" w:cs="Calibri"/>
          <w:kern w:val="0"/>
          <w:sz w:val="22"/>
          <w:szCs w:val="22"/>
          <w:lang w:val="en-GB"/>
        </w:rPr>
        <w:t>CEO of Central Australian Aboriginal Family Legal Unit (</w:t>
      </w:r>
      <w:r w:rsidRPr="00094562">
        <w:rPr>
          <w:rFonts w:ascii="Calibri" w:hAnsi="Calibri" w:cs="Calibri"/>
          <w:kern w:val="0"/>
          <w:sz w:val="22"/>
          <w:szCs w:val="22"/>
          <w:lang w:val="en-GB"/>
        </w:rPr>
        <w:t>CAAFLU) in Alice Springs, NT.  PC has</w:t>
      </w:r>
      <w:r w:rsidR="00A97C1C" w:rsidRPr="00094562">
        <w:rPr>
          <w:rFonts w:ascii="Calibri" w:hAnsi="Calibri" w:cs="Calibri"/>
          <w:kern w:val="0"/>
          <w:sz w:val="22"/>
          <w:szCs w:val="22"/>
          <w:lang w:val="en-GB"/>
        </w:rPr>
        <w:t xml:space="preserve"> been with CAAFLU since it opened in October 2000 starting as a Senior Client Service Officer. CAAFLU is a specialist Aboriginal Community-Controlled Family Violence Prevention &amp; Legal service (FVPLS) for Aboriginal victim-survivors of domestic, </w:t>
      </w:r>
      <w:r w:rsidR="00F572E9" w:rsidRPr="00094562">
        <w:rPr>
          <w:rFonts w:ascii="Calibri" w:hAnsi="Calibri" w:cs="Calibri"/>
          <w:kern w:val="0"/>
          <w:sz w:val="22"/>
          <w:szCs w:val="22"/>
          <w:lang w:val="en-GB"/>
        </w:rPr>
        <w:t>family &amp; sexual violence (DFSV)</w:t>
      </w:r>
      <w:r w:rsidR="00A97C1C" w:rsidRPr="00094562">
        <w:rPr>
          <w:rFonts w:ascii="Calibri" w:hAnsi="Calibri" w:cs="Calibri"/>
          <w:kern w:val="0"/>
          <w:sz w:val="22"/>
          <w:szCs w:val="22"/>
          <w:lang w:val="en-GB"/>
        </w:rPr>
        <w:t> in Central Australia &amp; the Barkly Region.  CAAFLU is one of the 16 Family Violence Prevention Legal Services (FVPLS)</w:t>
      </w:r>
      <w:r w:rsidRPr="00094562">
        <w:rPr>
          <w:rFonts w:ascii="Calibri" w:hAnsi="Calibri" w:cs="Calibri"/>
          <w:kern w:val="0"/>
          <w:sz w:val="22"/>
          <w:szCs w:val="22"/>
          <w:lang w:val="en-GB"/>
        </w:rPr>
        <w:t xml:space="preserve"> across Australia.  Currently, PC is the</w:t>
      </w:r>
      <w:r w:rsidR="00A97C1C" w:rsidRPr="00094562">
        <w:rPr>
          <w:rFonts w:ascii="Calibri" w:hAnsi="Calibri" w:cs="Calibri"/>
          <w:kern w:val="0"/>
          <w:sz w:val="22"/>
          <w:szCs w:val="22"/>
          <w:lang w:val="en-GB"/>
        </w:rPr>
        <w:t xml:space="preserve"> Deputy Chair of the National FVPLS Forum.</w:t>
      </w:r>
    </w:p>
    <w:p w14:paraId="3BFB0022" w14:textId="29AC7B68" w:rsidR="00355D9D" w:rsidRDefault="00355D9D" w:rsidP="00355D9D">
      <w:pPr>
        <w:pStyle w:val="Heading2"/>
        <w:rPr>
          <w:lang w:val="en-GB"/>
        </w:rPr>
      </w:pPr>
      <w:bookmarkStart w:id="14" w:name="_Toc184116942"/>
      <w:r w:rsidRPr="00A97C1C">
        <w:rPr>
          <w:lang w:val="en-GB"/>
        </w:rPr>
        <w:t>Collins</w:t>
      </w:r>
      <w:r w:rsidR="00FA5CA6">
        <w:rPr>
          <w:lang w:val="en-GB"/>
        </w:rPr>
        <w:t xml:space="preserve">, </w:t>
      </w:r>
      <w:r w:rsidR="00FA5CA6" w:rsidRPr="00A97C1C">
        <w:rPr>
          <w:lang w:val="en-GB"/>
        </w:rPr>
        <w:t>Tania</w:t>
      </w:r>
      <w:bookmarkEnd w:id="14"/>
    </w:p>
    <w:p w14:paraId="7ED2136A" w14:textId="4C412CE1" w:rsidR="00355D9D" w:rsidRPr="00094562" w:rsidRDefault="00355D9D" w:rsidP="00355D9D">
      <w:pPr>
        <w:rPr>
          <w:rFonts w:ascii="Calibri" w:hAnsi="Calibri"/>
          <w:sz w:val="22"/>
          <w:szCs w:val="22"/>
          <w:lang w:val="en-GB"/>
        </w:rPr>
      </w:pPr>
      <w:r w:rsidRPr="00094562">
        <w:rPr>
          <w:rFonts w:ascii="Calibri" w:hAnsi="Calibri"/>
          <w:sz w:val="22"/>
          <w:szCs w:val="22"/>
        </w:rPr>
        <w:t>Tania M Collins decided to become a lawyer at the age of 6 when she sadly found out that there were already female tank drivers so she could not be the first female tank driver as she  had desired! During High School she loved debating and public speaking</w:t>
      </w:r>
      <w:r w:rsidR="002F7658" w:rsidRPr="00094562">
        <w:rPr>
          <w:rFonts w:ascii="Calibri" w:hAnsi="Calibri"/>
          <w:sz w:val="22"/>
          <w:szCs w:val="22"/>
        </w:rPr>
        <w:t xml:space="preserve"> becoming the Rostrum voice of </w:t>
      </w:r>
      <w:r w:rsidRPr="00094562">
        <w:rPr>
          <w:rFonts w:ascii="Calibri" w:hAnsi="Calibri"/>
          <w:sz w:val="22"/>
          <w:szCs w:val="22"/>
        </w:rPr>
        <w:t>Youth National Champion in 1987 representing South Australia.  Whilst at University, Tania immersed herself in Social Justice volunteer work, working as a youth worker, as a volunteer with the Sansbury Association at Yatala Labour Prison and Amnesty International. During her volunteering, she met the Amazing Alice Dixon, who was a tireless advocate for Aboriginal justice, due to the death of her son Kingsley whilst in custody.  Tania was inspi</w:t>
      </w:r>
      <w:r w:rsidR="002F7658" w:rsidRPr="00094562">
        <w:rPr>
          <w:rFonts w:ascii="Calibri" w:hAnsi="Calibri"/>
          <w:sz w:val="22"/>
          <w:szCs w:val="22"/>
        </w:rPr>
        <w:t>red by Alice, and has since had</w:t>
      </w:r>
      <w:r w:rsidRPr="00094562">
        <w:rPr>
          <w:rFonts w:ascii="Calibri" w:hAnsi="Calibri"/>
          <w:sz w:val="22"/>
          <w:szCs w:val="22"/>
        </w:rPr>
        <w:t xml:space="preserve"> the privilege of working as a lawyer for Aboriginal peoples in East Arnhem Land, Port Augusta and Alice Springs in various capacities, including complex mental health and unfitness to plead matters and acted as Counsel in numerous jury trials for serious offending. Tania is grateful to commence her 26th year of practice as a Senior Criminal Defence Lawyer at CAWLS, working on behalf of female defendants in the criminal justice space.  </w:t>
      </w:r>
    </w:p>
    <w:p w14:paraId="4BD680D9" w14:textId="548BB3BD" w:rsidR="00063C7B" w:rsidRPr="00A97C1C" w:rsidRDefault="00063C7B" w:rsidP="00A97C1C">
      <w:pPr>
        <w:pStyle w:val="Heading2"/>
        <w:rPr>
          <w:lang w:val="en-GB"/>
        </w:rPr>
      </w:pPr>
      <w:bookmarkStart w:id="15" w:name="_Toc184116943"/>
      <w:r w:rsidRPr="00A97C1C">
        <w:rPr>
          <w:lang w:val="en-GB"/>
        </w:rPr>
        <w:t>Corbo</w:t>
      </w:r>
      <w:r w:rsidR="00FA5CA6">
        <w:rPr>
          <w:lang w:val="en-GB"/>
        </w:rPr>
        <w:t>,</w:t>
      </w:r>
      <w:r w:rsidR="00FA5CA6" w:rsidRPr="00FA5CA6">
        <w:rPr>
          <w:lang w:val="en-GB"/>
        </w:rPr>
        <w:t xml:space="preserve"> </w:t>
      </w:r>
      <w:r w:rsidR="00FA5CA6" w:rsidRPr="00A97C1C">
        <w:rPr>
          <w:lang w:val="en-GB"/>
        </w:rPr>
        <w:t>Maree</w:t>
      </w:r>
      <w:bookmarkEnd w:id="15"/>
    </w:p>
    <w:p w14:paraId="1D526BBD" w14:textId="1E52E289"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 xml:space="preserve">Maree Corbo has worked with both victims and perpetrators of Domestic and Family Violence for over 20 years and is currently the Co- Manager of the Family Safety and Social Services programs at Tangentyere Council in Alice Springs. Programs under the Community Safety umbrella include the Tangentyere Ketyeye (children’s programs) and the Family </w:t>
      </w:r>
      <w:r w:rsidRPr="00094562">
        <w:rPr>
          <w:rFonts w:ascii="Calibri" w:hAnsi="Calibri" w:cs="Calibri"/>
          <w:kern w:val="0"/>
          <w:sz w:val="22"/>
          <w:szCs w:val="22"/>
          <w:lang w:val="en-GB"/>
        </w:rPr>
        <w:lastRenderedPageBreak/>
        <w:t>Violence Prevention Programs Tangentyere Council is an Aboriginal community controlled organisation and the primary service provider for a service population in excess of 3300 Aboriginal people living on or visiting on the 16 Alice Springs Town Camps. Maree works closely with the Town Camp residents who have local knowledge, experience and importantly a key understanding of the cultural strengths of their community and as a result takes a “ground up” approach to the development and continuation of programs within the Division.</w:t>
      </w:r>
    </w:p>
    <w:p w14:paraId="3A4492B3" w14:textId="66E5B838" w:rsidR="00063C7B" w:rsidRPr="00A97C1C" w:rsidRDefault="00063C7B" w:rsidP="00A97C1C">
      <w:pPr>
        <w:pStyle w:val="Heading2"/>
        <w:rPr>
          <w:lang w:val="en-GB"/>
        </w:rPr>
      </w:pPr>
      <w:bookmarkStart w:id="16" w:name="_Toc184116944"/>
      <w:r w:rsidRPr="00A97C1C">
        <w:rPr>
          <w:lang w:val="en-GB"/>
        </w:rPr>
        <w:t>Costello</w:t>
      </w:r>
      <w:r w:rsidR="00FA5CA6">
        <w:rPr>
          <w:lang w:val="en-GB"/>
        </w:rPr>
        <w:t xml:space="preserve">, </w:t>
      </w:r>
      <w:r w:rsidR="00FA5CA6" w:rsidRPr="00A97C1C">
        <w:rPr>
          <w:lang w:val="en-GB"/>
        </w:rPr>
        <w:t>Jorja</w:t>
      </w:r>
      <w:bookmarkEnd w:id="16"/>
    </w:p>
    <w:p w14:paraId="51E843BC" w14:textId="21E536F2"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Jorja Costello is a Larrakia and Gurindji woman and Lawyer at Top End Women’s Legal Service (TEWLS). She has lived in the Territory for her whole life apart from a short 10-month stint in Melbourne. She has been working in the legal assistance sector for the past 16 months, including working at Victoria Legal Aid, North Australian Aboriginal Family Legal Service, and in March 2024, Jorja joined TEWLS’ Temporary Visa Holders Experiencing Violence Pilot team. In her spare time Jorja enjoys going to the markets, camping with friends, and spending time with her eight-month-old Australian Shepard puppy named Billie.</w:t>
      </w:r>
    </w:p>
    <w:p w14:paraId="567B73EA" w14:textId="242EABBD" w:rsidR="00063C7B" w:rsidRPr="00A97C1C" w:rsidRDefault="00063C7B" w:rsidP="00A97C1C">
      <w:pPr>
        <w:pStyle w:val="Heading2"/>
        <w:rPr>
          <w:lang w:val="en-GB"/>
        </w:rPr>
      </w:pPr>
      <w:bookmarkStart w:id="17" w:name="_Toc184116945"/>
      <w:r w:rsidRPr="00A97C1C">
        <w:rPr>
          <w:lang w:val="en-GB"/>
        </w:rPr>
        <w:t>Cross</w:t>
      </w:r>
      <w:r w:rsidR="00FA5CA6">
        <w:rPr>
          <w:lang w:val="en-GB"/>
        </w:rPr>
        <w:t>, Rob</w:t>
      </w:r>
      <w:bookmarkEnd w:id="17"/>
    </w:p>
    <w:p w14:paraId="702E431D" w14:textId="51D5085D"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A business and media background now turned to community service, no doubt shaped by a minister of religion father and social worker mother. It was during almost 20 years at the ABC that Rob met NO MORE founder Charlie King where they briefly worked together in Grandstand Sport. After leaving the ABC and following a stint with the NT Police Fire and Emergency Services media unit, Rob’s calling aligned with a position in the NO MORE team at CatholicCare. A sports lover, Rob likes nothing better than sitting in the stands at Marrara and watching Indigenous and non-Indigenous people coming together as players and spectators. As NO MORE Team Leader, Rob supports workers in Darwin, Katherine, Tennant Creek, Alice Springs, Wurrumiyanga and Wadeye to deliver education and awareness sessions to reduce DFV, and work collaboratively with other stakeholders.</w:t>
      </w:r>
    </w:p>
    <w:p w14:paraId="50B59860" w14:textId="7B86DF97" w:rsidR="00A97C1C" w:rsidRPr="00A97C1C" w:rsidRDefault="00A97C1C" w:rsidP="00A97C1C">
      <w:pPr>
        <w:pStyle w:val="Heading2"/>
        <w:rPr>
          <w:lang w:val="en-GB"/>
        </w:rPr>
      </w:pPr>
      <w:bookmarkStart w:id="18" w:name="_Toc184116946"/>
      <w:r w:rsidRPr="00A97C1C">
        <w:rPr>
          <w:lang w:val="en-GB"/>
        </w:rPr>
        <w:t>Dale</w:t>
      </w:r>
      <w:r w:rsidR="00FA5CA6">
        <w:rPr>
          <w:lang w:val="en-GB"/>
        </w:rPr>
        <w:t xml:space="preserve">, </w:t>
      </w:r>
      <w:r w:rsidR="00FA5CA6" w:rsidRPr="00A97C1C">
        <w:rPr>
          <w:lang w:val="en-GB"/>
        </w:rPr>
        <w:t>Melody</w:t>
      </w:r>
      <w:bookmarkEnd w:id="18"/>
    </w:p>
    <w:p w14:paraId="41726B03" w14:textId="323B6F16" w:rsidR="00F22A63" w:rsidRPr="00094562" w:rsidRDefault="00A97C1C" w:rsidP="00F22A63">
      <w:pPr>
        <w:rPr>
          <w:rFonts w:ascii="Calibri" w:hAnsi="Calibri" w:cs="Calibri"/>
          <w:color w:val="000000" w:themeColor="text1"/>
          <w:kern w:val="0"/>
          <w:sz w:val="22"/>
          <w:szCs w:val="22"/>
          <w:lang w:val="en-GB"/>
        </w:rPr>
      </w:pPr>
      <w:r w:rsidRPr="00094562">
        <w:rPr>
          <w:rFonts w:ascii="Calibri" w:hAnsi="Calibri" w:cs="Calibri"/>
          <w:kern w:val="0"/>
          <w:sz w:val="22"/>
          <w:szCs w:val="22"/>
          <w:lang w:val="en-GB"/>
        </w:rPr>
        <w:t xml:space="preserve">Melody Dale spent her formative years in a mountain village of West Papua as part of the Western Dani community. Treated as a Dani child by a large family group, her early childhood was characterised by First Nations approaches to family life. As a social worker in remote parts of the Northern Territory Melody has continued to learn from First Nations leaders and developed specialist experience in relation to bicultural practice as an external partner. Melody is passionate about meaningful cross-cultural communication, innovative social work practice, and two-ways learning. Melody has </w:t>
      </w:r>
      <w:r w:rsidRPr="00094562">
        <w:rPr>
          <w:rFonts w:ascii="Calibri" w:hAnsi="Calibri" w:cs="Calibri"/>
          <w:color w:val="000000" w:themeColor="text1"/>
          <w:kern w:val="0"/>
          <w:sz w:val="22"/>
          <w:szCs w:val="22"/>
          <w:lang w:val="en-GB"/>
        </w:rPr>
        <w:t xml:space="preserve">been working for </w:t>
      </w:r>
      <w:hyperlink r:id="rId15" w:history="1">
        <w:r w:rsidRPr="00094562">
          <w:rPr>
            <w:rFonts w:ascii="Calibri" w:hAnsi="Calibri" w:cs="Calibri"/>
            <w:color w:val="000000" w:themeColor="text1"/>
            <w:kern w:val="0"/>
            <w:sz w:val="22"/>
            <w:szCs w:val="22"/>
            <w:u w:val="single" w:color="DCA10D"/>
            <w:lang w:val="en-GB"/>
          </w:rPr>
          <w:t>ARDS Aboriginal Corporation</w:t>
        </w:r>
      </w:hyperlink>
      <w:r w:rsidRPr="00094562">
        <w:rPr>
          <w:rFonts w:ascii="Calibri" w:hAnsi="Calibri" w:cs="Calibri"/>
          <w:color w:val="000000" w:themeColor="text1"/>
          <w:kern w:val="0"/>
          <w:sz w:val="22"/>
          <w:szCs w:val="22"/>
          <w:lang w:val="en-GB"/>
        </w:rPr>
        <w:t xml:space="preserve"> across the East Arnhem region for the past few years alongside senior Yolŋu clan leaders assisting in the co-design of a Trauma Informed Practice Framework using a holistic, whole of organisation approach.</w:t>
      </w:r>
      <w:r w:rsidR="00F22A63" w:rsidRPr="00094562">
        <w:rPr>
          <w:rFonts w:ascii="Calibri" w:hAnsi="Calibri" w:cs="Calibri"/>
          <w:color w:val="000000" w:themeColor="text1"/>
          <w:kern w:val="0"/>
          <w:sz w:val="22"/>
          <w:szCs w:val="22"/>
          <w:lang w:val="en-GB"/>
        </w:rPr>
        <w:t xml:space="preserve"> </w:t>
      </w:r>
    </w:p>
    <w:p w14:paraId="287A43AC" w14:textId="2C665846" w:rsidR="00F22A63" w:rsidRDefault="00F22A63" w:rsidP="00F22A63">
      <w:pPr>
        <w:pStyle w:val="Heading2"/>
        <w:rPr>
          <w:lang w:val="en-GB"/>
        </w:rPr>
      </w:pPr>
      <w:bookmarkStart w:id="19" w:name="_Toc184116947"/>
      <w:r w:rsidRPr="00F22A63">
        <w:t>Detourbet</w:t>
      </w:r>
      <w:r w:rsidR="00FA5CA6">
        <w:t xml:space="preserve">, </w:t>
      </w:r>
      <w:r w:rsidR="00FA5CA6" w:rsidRPr="00F22A63">
        <w:t>Denella</w:t>
      </w:r>
      <w:bookmarkEnd w:id="19"/>
    </w:p>
    <w:p w14:paraId="14EA692C" w14:textId="1C956DF4" w:rsidR="00F22A63" w:rsidRPr="00094562" w:rsidRDefault="00F22A63" w:rsidP="00F22A63">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t>Denella Detourbet is an Aboriginal woman who was born and raised in Darwin, with family connections throughout Darwin, and Daly River in the Northern Territory, and in the North West Kimberley’s Western Australia.</w:t>
      </w:r>
    </w:p>
    <w:p w14:paraId="7FD1691D" w14:textId="7B1186E8" w:rsidR="00F22A63" w:rsidRPr="00094562" w:rsidRDefault="00F22A63" w:rsidP="00F22A63">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t xml:space="preserve">Denella has worked for </w:t>
      </w:r>
      <w:r w:rsidR="00041F22" w:rsidRPr="00094562">
        <w:rPr>
          <w:rFonts w:ascii="Calibri" w:hAnsi="Calibri" w:cs="Calibri"/>
          <w:color w:val="000000" w:themeColor="text1"/>
          <w:kern w:val="0"/>
          <w:sz w:val="22"/>
          <w:szCs w:val="22"/>
        </w:rPr>
        <w:t>Department of Children and Families</w:t>
      </w:r>
      <w:r w:rsidRPr="00094562">
        <w:rPr>
          <w:rFonts w:ascii="Calibri" w:hAnsi="Calibri" w:cs="Calibri"/>
          <w:color w:val="000000" w:themeColor="text1"/>
          <w:kern w:val="0"/>
          <w:sz w:val="22"/>
          <w:szCs w:val="22"/>
        </w:rPr>
        <w:t> for more than 7 years, and currently works as a Senior Aboriginal Practice Leader with the Clinical Professional Practice Leadership Directorate, providing professional leadership and direction in strengthening Aboriginal Cultural competency including building practice capability whilst developing a culture of practice excellence, innovation, and continuous improvement. </w:t>
      </w:r>
    </w:p>
    <w:p w14:paraId="1FBA7D37" w14:textId="77777777" w:rsidR="00F22A63" w:rsidRPr="00094562" w:rsidRDefault="00F22A63" w:rsidP="00F22A63">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lastRenderedPageBreak/>
        <w:t>Denella is committed to safeguarding that past injustices are not repeated with families she works with and honours families by recognising they are the experts of their lives.</w:t>
      </w:r>
    </w:p>
    <w:p w14:paraId="7CE22304" w14:textId="3CAF335C" w:rsidR="00F22A63" w:rsidRDefault="00F22A63" w:rsidP="00F22A63">
      <w:pPr>
        <w:pStyle w:val="Heading2"/>
      </w:pPr>
      <w:bookmarkStart w:id="20" w:name="_Toc184116948"/>
      <w:r w:rsidRPr="00F22A63">
        <w:t>Dhurrkay</w:t>
      </w:r>
      <w:r w:rsidR="00FA5CA6">
        <w:t>, Rhoda Golung</w:t>
      </w:r>
      <w:bookmarkEnd w:id="20"/>
    </w:p>
    <w:p w14:paraId="322B9696" w14:textId="77777777" w:rsidR="00F22A63" w:rsidRPr="00094562" w:rsidRDefault="00F22A63" w:rsidP="00F22A63">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t>Rhoda is a senior Aboriginal women from Galiwin’ku who holds leadership roles across her community. She is a teacher and an integral member of Galiwin’ku Women’s Space, advocating for people identifying as women who experience domestic, family and sexual violence through the Yolŋu Gurruṯu Case Management. Rhoda has also played a major role in supporting Goŋ-Däl (Gong-Dal or GDAC, meaning strong hands) of Gapuwiyak to establish a Gurruṯu (kindship) based management for domestic, family, and sexual violence in Gapuwiyak and surrounding homelands. She is a strong advocate for ground up community-led initiatives and two-way learning systems, and has spoken across the Northern Territory about how these work at Galiwin’ku Women’s Space. </w:t>
      </w:r>
    </w:p>
    <w:p w14:paraId="4D3CCEF5" w14:textId="77777777" w:rsidR="00F22A63" w:rsidRPr="00094562" w:rsidRDefault="00F22A63" w:rsidP="00F22A63">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t>Rhoda also works for ARDS, focusing on mediator and working on dispute resolution. She has done her training on RAMF and Directors board meeting workshop in Nhulunbuy. </w:t>
      </w:r>
    </w:p>
    <w:p w14:paraId="6BD04FE5" w14:textId="2F08DD54" w:rsidR="00F22A63" w:rsidRPr="00094562" w:rsidRDefault="00F22A63" w:rsidP="00F22A63">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t>Rhoda also likes doing lots of research on both worlds.</w:t>
      </w:r>
    </w:p>
    <w:p w14:paraId="4E7AEBF0" w14:textId="11F90800" w:rsidR="00063C7B" w:rsidRPr="00A97C1C" w:rsidRDefault="00063C7B" w:rsidP="00A97C1C">
      <w:pPr>
        <w:pStyle w:val="Heading2"/>
        <w:rPr>
          <w:lang w:val="en-GB"/>
        </w:rPr>
      </w:pPr>
      <w:bookmarkStart w:id="21" w:name="_Toc184116949"/>
      <w:r w:rsidRPr="00A97C1C">
        <w:rPr>
          <w:lang w:val="en-GB"/>
        </w:rPr>
        <w:t>Drysdale</w:t>
      </w:r>
      <w:r w:rsidR="00FA5CA6">
        <w:rPr>
          <w:lang w:val="en-GB"/>
        </w:rPr>
        <w:t xml:space="preserve">, </w:t>
      </w:r>
      <w:r w:rsidR="00FA5CA6" w:rsidRPr="00A97C1C">
        <w:rPr>
          <w:lang w:val="en-GB"/>
        </w:rPr>
        <w:t>Penny</w:t>
      </w:r>
      <w:bookmarkEnd w:id="21"/>
    </w:p>
    <w:p w14:paraId="5CBA448E" w14:textId="23249542"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Penny Drysdale has worked as lawyer, writer, project manager and policy adviser in the area of domestic, family and sexual violence (DFSV) for many years. She wrote the first Women’s Safety Strategy in Victoria in 2000-2003. In the NT she conducted a review of legislation and the justice response to domestic and family violence (DFV) in in 2022. She was the justice representative on the NT Government’s DFSV Inter-agency Co-ordination and Reform Office. For seven years she worked at the Arrernte-run Akeyulerre Healing Centre in Alice Springs. She is currently project manager developing and implementing a systemic DFV death review process for the NT.</w:t>
      </w:r>
    </w:p>
    <w:p w14:paraId="431F475C" w14:textId="2BCBFC17" w:rsidR="00355D9D" w:rsidRPr="00A97C1C" w:rsidRDefault="00355D9D" w:rsidP="00355D9D">
      <w:pPr>
        <w:pStyle w:val="Heading2"/>
        <w:rPr>
          <w:lang w:val="en-GB"/>
        </w:rPr>
      </w:pPr>
      <w:bookmarkStart w:id="22" w:name="_Toc184116950"/>
      <w:r w:rsidRPr="00A97C1C">
        <w:rPr>
          <w:lang w:val="en-GB"/>
        </w:rPr>
        <w:t>Fitts</w:t>
      </w:r>
      <w:r w:rsidR="00FA5CA6">
        <w:rPr>
          <w:lang w:val="en-GB"/>
        </w:rPr>
        <w:t xml:space="preserve">, </w:t>
      </w:r>
      <w:r w:rsidR="00FA5CA6" w:rsidRPr="00A97C1C">
        <w:rPr>
          <w:lang w:val="en-GB"/>
        </w:rPr>
        <w:t>Michelle</w:t>
      </w:r>
      <w:bookmarkEnd w:id="22"/>
    </w:p>
    <w:p w14:paraId="34B280A5" w14:textId="029B2DB6" w:rsidR="00355D9D" w:rsidRPr="00094562" w:rsidRDefault="00355D9D" w:rsidP="00A97C1C">
      <w:pPr>
        <w:rPr>
          <w:rFonts w:ascii="Calibri" w:hAnsi="Calibri" w:cs="Calibri"/>
          <w:kern w:val="0"/>
          <w:sz w:val="22"/>
          <w:szCs w:val="22"/>
          <w:lang w:val="en-GB"/>
        </w:rPr>
      </w:pPr>
      <w:r w:rsidRPr="00094562">
        <w:rPr>
          <w:rFonts w:ascii="Calibri" w:hAnsi="Calibri" w:cs="Calibri"/>
          <w:kern w:val="0"/>
          <w:sz w:val="22"/>
          <w:szCs w:val="22"/>
          <w:lang w:val="en-GB"/>
        </w:rPr>
        <w:t>Michelle is a Senior Research Fellow who lives and works in Mparntwe. She started her career in alcohol research in Queensland in 2010. Since 2015, she has committed her research energy to disability, with a focus on rehabilitation and recovery needs after traumatic brain injury. Michelle and her colleagues are currently working on a multi-sited urban, regional and remote project that aims to understand the strengths and gaps in service design and delivery for Aboriginal and Torres Strait Islander women who live with traumatic brain injury from violence.</w:t>
      </w:r>
    </w:p>
    <w:p w14:paraId="190FC36A" w14:textId="3AD7CC18" w:rsidR="00063C7B" w:rsidRPr="00A97C1C" w:rsidRDefault="00063C7B" w:rsidP="00A97C1C">
      <w:pPr>
        <w:pStyle w:val="Heading2"/>
        <w:rPr>
          <w:lang w:val="en-GB"/>
        </w:rPr>
      </w:pPr>
      <w:bookmarkStart w:id="23" w:name="_Toc184116951"/>
      <w:r w:rsidRPr="00A97C1C">
        <w:rPr>
          <w:lang w:val="en-GB"/>
        </w:rPr>
        <w:t>Gerard</w:t>
      </w:r>
      <w:r w:rsidR="00FA5CA6">
        <w:rPr>
          <w:lang w:val="en-GB"/>
        </w:rPr>
        <w:t xml:space="preserve">, </w:t>
      </w:r>
      <w:r w:rsidR="00FA5CA6" w:rsidRPr="00A97C1C">
        <w:rPr>
          <w:lang w:val="en-GB"/>
        </w:rPr>
        <w:t>Emma</w:t>
      </w:r>
      <w:bookmarkEnd w:id="23"/>
    </w:p>
    <w:p w14:paraId="38457A80" w14:textId="169C3315" w:rsidR="00FA5CA6"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Emma Gerard is the safety, Access and Equity Officer at MusicNT and manager of the All Good Project. The All Good Project is tasked with working towards the prevention of gender-based violence in the Northern Territories live music scene. Drawing from her diverse background in community engagement, music, adult learning, and activism, Emma collaborates with venues and festivals to train their staff in becoming active bystanders within the music community. Emma's dedication to amplifying marginalized voices and promoting inclusivity drives her work, as she strives to create safer spaces for all.</w:t>
      </w:r>
    </w:p>
    <w:p w14:paraId="4CA3F19B" w14:textId="2DA91F0C" w:rsidR="00F22A63" w:rsidRDefault="00F22A63" w:rsidP="00F22A63">
      <w:pPr>
        <w:pStyle w:val="Heading2"/>
        <w:rPr>
          <w:lang w:val="en-GB"/>
        </w:rPr>
      </w:pPr>
      <w:bookmarkStart w:id="24" w:name="_Toc184116952"/>
      <w:r w:rsidRPr="00F22A63">
        <w:t>Green</w:t>
      </w:r>
      <w:r w:rsidR="00FA5CA6">
        <w:t xml:space="preserve">, </w:t>
      </w:r>
      <w:r w:rsidR="00FA5CA6" w:rsidRPr="00F22A63">
        <w:t>Jo</w:t>
      </w:r>
      <w:bookmarkEnd w:id="24"/>
    </w:p>
    <w:p w14:paraId="0D34E14C" w14:textId="43970732" w:rsidR="00F22A63" w:rsidRPr="00094562" w:rsidRDefault="00F22A63" w:rsidP="00A97C1C">
      <w:pPr>
        <w:rPr>
          <w:rFonts w:ascii="Calibri" w:hAnsi="Calibri" w:cs="Calibri"/>
          <w:kern w:val="0"/>
          <w:sz w:val="22"/>
          <w:szCs w:val="22"/>
          <w:lang w:val="en-GB"/>
        </w:rPr>
      </w:pPr>
      <w:r w:rsidRPr="00094562">
        <w:rPr>
          <w:rFonts w:ascii="Calibri" w:hAnsi="Calibri" w:cs="Calibri"/>
          <w:kern w:val="0"/>
          <w:sz w:val="22"/>
          <w:szCs w:val="22"/>
        </w:rPr>
        <w:t xml:space="preserve">Jo Green was born and raised in the UK, she moved to Alice Springs in 2009 and loved the town and working with families so much that she studied social work in Australia and has stayed in Alice Springs ever since.  Jo has a passion for practice, and having worked at NPY Women’s Council’s Domestic and Family Violence Service for six years, a passion </w:t>
      </w:r>
      <w:r w:rsidRPr="00094562">
        <w:rPr>
          <w:rFonts w:ascii="Calibri" w:hAnsi="Calibri" w:cs="Calibri"/>
          <w:kern w:val="0"/>
          <w:sz w:val="22"/>
          <w:szCs w:val="22"/>
        </w:rPr>
        <w:lastRenderedPageBreak/>
        <w:t xml:space="preserve">for DV informed practice.  Jo has worked with </w:t>
      </w:r>
      <w:r w:rsidR="00041F22" w:rsidRPr="00094562">
        <w:rPr>
          <w:rFonts w:ascii="Calibri" w:hAnsi="Calibri" w:cs="Calibri"/>
          <w:kern w:val="0"/>
          <w:sz w:val="22"/>
          <w:szCs w:val="22"/>
        </w:rPr>
        <w:t>Department of Children and Families</w:t>
      </w:r>
      <w:r w:rsidRPr="00094562">
        <w:rPr>
          <w:rFonts w:ascii="Calibri" w:hAnsi="Calibri" w:cs="Calibri"/>
          <w:kern w:val="0"/>
          <w:sz w:val="22"/>
          <w:szCs w:val="22"/>
        </w:rPr>
        <w:t xml:space="preserve"> for more than five years working with practitioners to deepen their training and skills across the Signs of Safety Framework and the Safe and Together Model</w:t>
      </w:r>
      <w:r w:rsidRPr="00094562">
        <w:rPr>
          <w:rFonts w:ascii="Calibri" w:hAnsi="Calibri" w:cs="Calibri"/>
          <w:kern w:val="0"/>
          <w:sz w:val="22"/>
          <w:szCs w:val="22"/>
          <w:vertAlign w:val="superscript"/>
        </w:rPr>
        <w:t>TM</w:t>
      </w:r>
      <w:r w:rsidRPr="00094562">
        <w:rPr>
          <w:rFonts w:ascii="Calibri" w:hAnsi="Calibri" w:cs="Calibri"/>
          <w:kern w:val="0"/>
          <w:sz w:val="22"/>
          <w:szCs w:val="22"/>
        </w:rPr>
        <w:t>.  Jo is committed to working with practitioners to upskilling them to be the best they can be at what they do, and sees this as her contribution to working with vulnerable women and children.</w:t>
      </w:r>
    </w:p>
    <w:p w14:paraId="4B6FB22C" w14:textId="7B7FB8E2" w:rsidR="00355D9D" w:rsidRDefault="00355D9D" w:rsidP="00355D9D">
      <w:pPr>
        <w:pStyle w:val="Heading2"/>
      </w:pPr>
      <w:bookmarkStart w:id="25" w:name="_Toc184116953"/>
      <w:r w:rsidRPr="00355D9D">
        <w:t>Haines</w:t>
      </w:r>
      <w:r w:rsidR="00FA5CA6">
        <w:t xml:space="preserve">, </w:t>
      </w:r>
      <w:r w:rsidR="00FA5CA6" w:rsidRPr="00355D9D">
        <w:t>Manasseh</w:t>
      </w:r>
      <w:bookmarkEnd w:id="25"/>
    </w:p>
    <w:p w14:paraId="0CCB506D" w14:textId="77777777" w:rsidR="00361EBC" w:rsidRPr="00094562" w:rsidRDefault="00355D9D" w:rsidP="00361EBC">
      <w:pPr>
        <w:rPr>
          <w:rFonts w:ascii="Calibri" w:hAnsi="Calibri" w:cs="Calibri"/>
          <w:kern w:val="0"/>
          <w:sz w:val="22"/>
          <w:szCs w:val="22"/>
        </w:rPr>
      </w:pPr>
      <w:r w:rsidRPr="00094562">
        <w:rPr>
          <w:rFonts w:ascii="Calibri" w:hAnsi="Calibri" w:cs="Calibri"/>
          <w:kern w:val="0"/>
          <w:sz w:val="22"/>
          <w:szCs w:val="22"/>
        </w:rPr>
        <w:t>Manasseh is a peer educator working with the Tangentyere Council Men’s Behaviour Change Program participants to support them through the program.</w:t>
      </w:r>
      <w:r w:rsidR="00361EBC" w:rsidRPr="00094562">
        <w:rPr>
          <w:rFonts w:ascii="Calibri" w:hAnsi="Calibri" w:cs="Calibri"/>
          <w:kern w:val="0"/>
          <w:sz w:val="22"/>
          <w:szCs w:val="22"/>
        </w:rPr>
        <w:t xml:space="preserve"> </w:t>
      </w:r>
    </w:p>
    <w:p w14:paraId="42F15948" w14:textId="12DA0304" w:rsidR="00361EBC" w:rsidRDefault="00361EBC" w:rsidP="00361EBC">
      <w:pPr>
        <w:pStyle w:val="Heading2"/>
      </w:pPr>
      <w:bookmarkStart w:id="26" w:name="_Toc184116954"/>
      <w:r w:rsidRPr="00361EBC">
        <w:t>Hemraz</w:t>
      </w:r>
      <w:r w:rsidR="00FA5CA6">
        <w:t xml:space="preserve">, </w:t>
      </w:r>
      <w:r w:rsidR="00FA5CA6" w:rsidRPr="00361EBC">
        <w:t>Shalini</w:t>
      </w:r>
      <w:bookmarkEnd w:id="26"/>
    </w:p>
    <w:p w14:paraId="5FAE9AA8" w14:textId="77777777"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Originally from Mauritius Island, Shalini moved to Australia for studies and discovered her love for Alice Springs during a placement here. Eight years later Alice Springs has become her home away from home. </w:t>
      </w:r>
    </w:p>
    <w:p w14:paraId="487015DE" w14:textId="77777777"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Shalini’s social work journey has seen her traverse through various sectors including Family and Children Services, Aged Care, Domestic &amp; Family Violence Support, and Migrant Services.  </w:t>
      </w:r>
    </w:p>
    <w:p w14:paraId="0F03C2A3" w14:textId="77777777"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In her role as the Migrant Community Settlement Officer at MCSCA, Shalini is dedicated to assisting new migrants settle into life in Australia, particularly during their initial five years.  </w:t>
      </w:r>
    </w:p>
    <w:p w14:paraId="1E4EAAA7" w14:textId="77777777"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Shalini organises information sessions where migrants learn about Australian laws, the different services available to them, and most importantly their rights in Australia. Shalini ardently advocates for equal human rights and works alongside migrants as they navigate through diverse obstacles, including racism, exploitation, and DFSV. </w:t>
      </w:r>
    </w:p>
    <w:p w14:paraId="7712EFF9" w14:textId="2D7802D6"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Her vision is of a world where every individual is treated with dignity, and where gendered violence is eradicated, paving the way for an equitable society.</w:t>
      </w:r>
    </w:p>
    <w:p w14:paraId="716C2A7B" w14:textId="76538B5D" w:rsidR="00063C7B" w:rsidRPr="00A97C1C" w:rsidRDefault="00063C7B" w:rsidP="00A97C1C">
      <w:pPr>
        <w:pStyle w:val="Heading2"/>
        <w:rPr>
          <w:lang w:val="en-GB"/>
        </w:rPr>
      </w:pPr>
      <w:bookmarkStart w:id="27" w:name="_Toc184116955"/>
      <w:r w:rsidRPr="00A97C1C">
        <w:rPr>
          <w:lang w:val="en-GB"/>
        </w:rPr>
        <w:t>Hussin</w:t>
      </w:r>
      <w:r w:rsidR="00FA5CA6">
        <w:rPr>
          <w:lang w:val="en-GB"/>
        </w:rPr>
        <w:t xml:space="preserve">, </w:t>
      </w:r>
      <w:r w:rsidR="00FA5CA6" w:rsidRPr="00A97C1C">
        <w:rPr>
          <w:lang w:val="en-GB"/>
        </w:rPr>
        <w:t>Fiona</w:t>
      </w:r>
      <w:bookmarkEnd w:id="27"/>
    </w:p>
    <w:p w14:paraId="7A465344" w14:textId="3C15D8E6"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Fiona Hussin has worked in the legal assistance sector including Community Legal Centres, Aboriginal and Torres Strait Islander Legal Services and Legal Aid.  Fiona has been the Deputy Director of the NT Legal Aid Commission since 2013 and in this time has continued to advocate for adequate funding, improved systems and law reform for people experiencing domestic and family violence. Fiona is also an accredited mediator and Family Dispute Resolution Practitioner</w:t>
      </w:r>
      <w:r w:rsidR="00361EBC" w:rsidRPr="00094562">
        <w:rPr>
          <w:rFonts w:ascii="Calibri" w:hAnsi="Calibri" w:cs="Calibri"/>
          <w:kern w:val="0"/>
          <w:sz w:val="22"/>
          <w:szCs w:val="22"/>
          <w:lang w:val="en-GB"/>
        </w:rPr>
        <w:t>.</w:t>
      </w:r>
    </w:p>
    <w:p w14:paraId="57CA614A" w14:textId="44506E05" w:rsidR="00361EBC" w:rsidRDefault="00361EBC" w:rsidP="00361EBC">
      <w:pPr>
        <w:pStyle w:val="Heading2"/>
        <w:rPr>
          <w:lang w:val="en-GB"/>
        </w:rPr>
      </w:pPr>
      <w:bookmarkStart w:id="28" w:name="_Toc184116956"/>
      <w:r w:rsidRPr="00361EBC">
        <w:t>Kilpatrick</w:t>
      </w:r>
      <w:r w:rsidR="00FA5CA6">
        <w:t xml:space="preserve">, </w:t>
      </w:r>
      <w:r w:rsidR="00FA5CA6" w:rsidRPr="00361EBC">
        <w:t>Emily</w:t>
      </w:r>
      <w:bookmarkEnd w:id="28"/>
    </w:p>
    <w:p w14:paraId="5957376C" w14:textId="6B27536A"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Emily Kilpatrick moved to the Northern Territory to begin her career in Industrial Relations after completing her Bachelor of Laws and Bachelor of Business. As an Industrial Liaison Officer at NT Working Women’s Centre (NTWWC) she provides client facing suppor</w:t>
      </w:r>
      <w:r w:rsidR="00FA5CA6" w:rsidRPr="00094562">
        <w:rPr>
          <w:rFonts w:ascii="Calibri" w:hAnsi="Calibri" w:cs="Calibri"/>
          <w:kern w:val="0"/>
          <w:sz w:val="22"/>
          <w:szCs w:val="22"/>
        </w:rPr>
        <w:t>t as well as representation in </w:t>
      </w:r>
      <w:r w:rsidRPr="00094562">
        <w:rPr>
          <w:rFonts w:ascii="Calibri" w:hAnsi="Calibri" w:cs="Calibri"/>
          <w:kern w:val="0"/>
          <w:sz w:val="22"/>
          <w:szCs w:val="22"/>
        </w:rPr>
        <w:t>jurisdictions such as the Fair Work Commission, Northern Territory Anti-Discrimination Commission, Northern Territory Civil And Administrative Tribunal and the Fair Work Ombudsman.  Additionally as a part of NTWWC’s broader advocacy for workers in the Northern Territory she contributes to law reform submissions and consultations and helps with the development and delivery of Community Education, WorkAware Training.</w:t>
      </w:r>
    </w:p>
    <w:p w14:paraId="097DADA3" w14:textId="3A4D0160" w:rsidR="00F34D20" w:rsidRPr="00F22A63" w:rsidRDefault="00F34D20" w:rsidP="00F34D20">
      <w:pPr>
        <w:pStyle w:val="Heading2"/>
        <w:rPr>
          <w:rFonts w:ascii="Calibri" w:hAnsi="Calibri" w:cs="Calibri"/>
          <w:color w:val="000000" w:themeColor="text1"/>
          <w:lang w:val="en-GB"/>
        </w:rPr>
      </w:pPr>
      <w:bookmarkStart w:id="29" w:name="_Toc184116957"/>
      <w:r w:rsidRPr="00A97C1C">
        <w:rPr>
          <w:lang w:val="en-GB"/>
        </w:rPr>
        <w:t>Kngwarraye</w:t>
      </w:r>
      <w:r>
        <w:rPr>
          <w:lang w:val="en-GB"/>
        </w:rPr>
        <w:t xml:space="preserve">, </w:t>
      </w:r>
      <w:r w:rsidRPr="00A97C1C">
        <w:rPr>
          <w:lang w:val="en-GB"/>
        </w:rPr>
        <w:t>Kumalie</w:t>
      </w:r>
      <w:bookmarkEnd w:id="29"/>
    </w:p>
    <w:p w14:paraId="3D836824" w14:textId="01ED09F6" w:rsidR="00382778" w:rsidRPr="00094562" w:rsidRDefault="00F34D20" w:rsidP="00A97C1C">
      <w:pPr>
        <w:rPr>
          <w:rFonts w:ascii="Calibri" w:hAnsi="Calibri" w:cs="Calibri"/>
          <w:color w:val="000000" w:themeColor="text1"/>
          <w:kern w:val="0"/>
          <w:sz w:val="22"/>
          <w:szCs w:val="22"/>
        </w:rPr>
      </w:pPr>
      <w:r w:rsidRPr="00094562">
        <w:rPr>
          <w:rFonts w:ascii="Calibri" w:hAnsi="Calibri" w:cs="Calibri"/>
          <w:color w:val="000000" w:themeColor="text1"/>
          <w:kern w:val="0"/>
          <w:sz w:val="22"/>
          <w:szCs w:val="22"/>
        </w:rPr>
        <w:t>An Arrende woman, and a language teacher, educator and consultant. She worked as the Language Co-ordinator at CAAMA, principally on </w:t>
      </w:r>
      <w:r w:rsidRPr="00094562">
        <w:rPr>
          <w:rFonts w:ascii="Calibri" w:hAnsi="Calibri" w:cs="Calibri"/>
          <w:i/>
          <w:iCs/>
          <w:color w:val="000000" w:themeColor="text1"/>
          <w:kern w:val="0"/>
          <w:sz w:val="22"/>
          <w:szCs w:val="22"/>
        </w:rPr>
        <w:t>Nganampa Anwernekenhe, </w:t>
      </w:r>
      <w:r w:rsidRPr="00094562">
        <w:rPr>
          <w:rFonts w:ascii="Calibri" w:hAnsi="Calibri" w:cs="Calibri"/>
          <w:color w:val="000000" w:themeColor="text1"/>
          <w:kern w:val="0"/>
          <w:sz w:val="22"/>
          <w:szCs w:val="22"/>
        </w:rPr>
        <w:t xml:space="preserve">then as a teacher in bi-lingual education. She currently works as a </w:t>
      </w:r>
      <w:r w:rsidRPr="00094562">
        <w:rPr>
          <w:rFonts w:ascii="Calibri" w:hAnsi="Calibri" w:cs="Calibri"/>
          <w:color w:val="000000" w:themeColor="text1"/>
          <w:kern w:val="0"/>
          <w:sz w:val="22"/>
          <w:szCs w:val="22"/>
        </w:rPr>
        <w:lastRenderedPageBreak/>
        <w:t>consultant and translator in a range of contexts including tourism and Government. She is also lectures on the Arrende Online Teaching Programme at Batchelor College.</w:t>
      </w:r>
    </w:p>
    <w:p w14:paraId="6655C65A" w14:textId="2F982896" w:rsidR="00063C7B" w:rsidRPr="00A97C1C" w:rsidRDefault="00063C7B" w:rsidP="00A97C1C">
      <w:pPr>
        <w:pStyle w:val="Heading2"/>
        <w:rPr>
          <w:lang w:val="en-GB"/>
        </w:rPr>
      </w:pPr>
      <w:bookmarkStart w:id="30" w:name="_Toc184116958"/>
      <w:r w:rsidRPr="00A97C1C">
        <w:rPr>
          <w:lang w:val="en-GB"/>
        </w:rPr>
        <w:t>Lambden</w:t>
      </w:r>
      <w:r w:rsidR="00FA5CA6">
        <w:rPr>
          <w:lang w:val="en-GB"/>
        </w:rPr>
        <w:t xml:space="preserve">, </w:t>
      </w:r>
      <w:r w:rsidR="00FA5CA6" w:rsidRPr="00A97C1C">
        <w:rPr>
          <w:lang w:val="en-GB"/>
        </w:rPr>
        <w:t>Amanda</w:t>
      </w:r>
      <w:bookmarkEnd w:id="30"/>
    </w:p>
    <w:p w14:paraId="4472D3DF" w14:textId="58AECB92" w:rsidR="00361EBC"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Amanda Lambden is a senior criminal lawyer at the Central Australian Women’s Legal Service. She has been a Solicitor and Barrister for over 25 years, specialising in criminal defence in the NT and SA. Amanda has held positions at Katherine Regional Aboriginal Legal Aid Service (KRALIS), the  Legal Services Commission in South Australia and the Aboriginal Legal Rights Movement (ALRM), where she worked as the Criminal Practice Manager from 2007. Amanda then began her own practice in 2008, specialising in criminal defence. Her extensive experience includes representation of accused persons in all general criminal law, at all stages of proceedings; appearing before the Court of Criminal Appeal, Supreme Court, District Court, Magistrates Court and Youth Court, along with specialist courts including the Treatment Intervention Court, Nunga Court, Family Violence Court, Early Resolution Court, and Mental Incompetence. In 2017 Amanda returned as Criminal Practice Director for Aboriginal Legal Rights Movement. In this role she restructured the Criminal Section ensuring that ALRM clients were represented from Arrest to Parole. During this time she also oversaw the commencement of the “Custody Notification” Service. In April 2024 Amanda moved to Alice Springs to work for CAWLS and assist in the development of a Specialist Criminal Service for women. </w:t>
      </w:r>
    </w:p>
    <w:p w14:paraId="792DDE17" w14:textId="4D711898" w:rsidR="00063C7B" w:rsidRPr="00A97C1C" w:rsidRDefault="00063C7B" w:rsidP="00A97C1C">
      <w:pPr>
        <w:pStyle w:val="Heading2"/>
        <w:rPr>
          <w:lang w:val="en-GB"/>
        </w:rPr>
      </w:pPr>
      <w:bookmarkStart w:id="31" w:name="_Toc184116959"/>
      <w:r w:rsidRPr="00A97C1C">
        <w:rPr>
          <w:lang w:val="en-GB"/>
        </w:rPr>
        <w:t>Lawson</w:t>
      </w:r>
      <w:r w:rsidR="00FA5CA6">
        <w:rPr>
          <w:lang w:val="en-GB"/>
        </w:rPr>
        <w:t xml:space="preserve">, </w:t>
      </w:r>
      <w:r w:rsidR="00FA5CA6" w:rsidRPr="00A97C1C">
        <w:rPr>
          <w:lang w:val="en-GB"/>
        </w:rPr>
        <w:t>Robyn Napurrula</w:t>
      </w:r>
      <w:bookmarkEnd w:id="31"/>
    </w:p>
    <w:p w14:paraId="4A7128AC" w14:textId="77777777" w:rsidR="00041F22" w:rsidRPr="00094562" w:rsidRDefault="00063C7B" w:rsidP="00041F22">
      <w:pPr>
        <w:rPr>
          <w:rFonts w:ascii="Calibri" w:hAnsi="Calibri" w:cs="Calibri"/>
          <w:kern w:val="0"/>
          <w:sz w:val="22"/>
          <w:szCs w:val="22"/>
          <w:lang w:val="en-GB"/>
        </w:rPr>
      </w:pPr>
      <w:r w:rsidRPr="00094562">
        <w:rPr>
          <w:rFonts w:ascii="Calibri" w:hAnsi="Calibri" w:cs="Calibri"/>
          <w:sz w:val="22"/>
          <w:szCs w:val="22"/>
        </w:rPr>
        <w:t>Robyn Napurrula Lawson is a Warlpiri</w:t>
      </w:r>
      <w:r w:rsidRPr="00094562">
        <w:rPr>
          <w:rFonts w:ascii="Calibri" w:hAnsi="Calibri" w:cs="Calibri"/>
          <w:kern w:val="0"/>
          <w:sz w:val="22"/>
          <w:szCs w:val="22"/>
          <w:lang w:val="en-GB"/>
        </w:rPr>
        <w:t xml:space="preserve"> woman from Lajamanu. She is a community and church leader and works as a Community Facilitator with Channels of Hope for Gender. Robyn has called Lajamanu home for over 55 years and serves on various boards and committees. Robyn is passionate about seeing her community free from family violence. She works to support families in Lajamanu to be strong so they can look after each other and help their community. She is a strong advocate for ending family violence.</w:t>
      </w:r>
    </w:p>
    <w:p w14:paraId="66E283B2" w14:textId="6B9EE983" w:rsidR="00063C7B" w:rsidRPr="00041F22" w:rsidRDefault="00063C7B" w:rsidP="00041F22">
      <w:pPr>
        <w:pStyle w:val="Heading2"/>
        <w:rPr>
          <w:rFonts w:ascii="Calibri" w:hAnsi="Calibri" w:cs="Calibri"/>
          <w:kern w:val="0"/>
          <w:lang w:val="en-GB"/>
        </w:rPr>
      </w:pPr>
      <w:bookmarkStart w:id="32" w:name="_Toc184116960"/>
      <w:r w:rsidRPr="00A97C1C">
        <w:rPr>
          <w:lang w:val="en-GB"/>
        </w:rPr>
        <w:t>Liddle</w:t>
      </w:r>
      <w:r w:rsidR="00FA5CA6">
        <w:rPr>
          <w:lang w:val="en-GB"/>
        </w:rPr>
        <w:t xml:space="preserve">, </w:t>
      </w:r>
      <w:r w:rsidR="00FA5CA6" w:rsidRPr="00A97C1C">
        <w:rPr>
          <w:lang w:val="en-GB"/>
        </w:rPr>
        <w:t>Michael</w:t>
      </w:r>
      <w:bookmarkEnd w:id="32"/>
    </w:p>
    <w:p w14:paraId="611B0DA9" w14:textId="149D8898" w:rsidR="00361EBC" w:rsidRPr="00094562" w:rsidRDefault="00063C7B" w:rsidP="00041F22">
      <w:pPr>
        <w:rPr>
          <w:rFonts w:ascii="Calibri" w:hAnsi="Calibri" w:cs="Calibri"/>
          <w:sz w:val="22"/>
          <w:szCs w:val="22"/>
        </w:rPr>
      </w:pPr>
      <w:r w:rsidRPr="00094562">
        <w:rPr>
          <w:rFonts w:ascii="Calibri" w:hAnsi="Calibri" w:cs="Calibri"/>
          <w:kern w:val="0"/>
          <w:sz w:val="22"/>
          <w:szCs w:val="22"/>
          <w:lang w:val="en-GB"/>
        </w:rPr>
        <w:t>Michael has extensive experience in a range of leadership positions across Central Australia and is currently the Male Cultural Lead at Central Australian Aboriginal Congress. He developed and delivers a program for Aboriginal men called Codes 4 Life. Codes 4 Life that encourages Aboriginal men to find strength in their culture and uses football as a lens through which respect for rules can be discussed.</w:t>
      </w:r>
      <w:r w:rsidR="00361EBC" w:rsidRPr="00094562">
        <w:rPr>
          <w:rFonts w:ascii="Calibri" w:hAnsi="Calibri" w:cs="Calibri"/>
          <w:kern w:val="0"/>
          <w:sz w:val="22"/>
          <w:szCs w:val="22"/>
          <w:lang w:val="en-GB"/>
        </w:rPr>
        <w:t xml:space="preserve"> </w:t>
      </w:r>
    </w:p>
    <w:p w14:paraId="25935AC2" w14:textId="42E2629B" w:rsidR="00361EBC" w:rsidRDefault="00361EBC" w:rsidP="00361EBC">
      <w:pPr>
        <w:pStyle w:val="Heading2"/>
      </w:pPr>
      <w:bookmarkStart w:id="33" w:name="_Toc184116961"/>
      <w:r>
        <w:t>Looney</w:t>
      </w:r>
      <w:r w:rsidR="00FA5CA6">
        <w:t>, Meron</w:t>
      </w:r>
      <w:bookmarkEnd w:id="33"/>
    </w:p>
    <w:p w14:paraId="366514AC" w14:textId="138DA0C3" w:rsidR="00063C7B" w:rsidRPr="00094562" w:rsidRDefault="00361EBC" w:rsidP="00361EBC">
      <w:pPr>
        <w:rPr>
          <w:rFonts w:ascii="Calibri" w:hAnsi="Calibri" w:cs="Calibri"/>
          <w:kern w:val="0"/>
          <w:sz w:val="22"/>
          <w:szCs w:val="22"/>
        </w:rPr>
      </w:pPr>
      <w:r w:rsidRPr="00094562">
        <w:rPr>
          <w:rFonts w:ascii="Calibri" w:hAnsi="Calibri" w:cs="Calibri"/>
          <w:kern w:val="0"/>
          <w:sz w:val="22"/>
          <w:szCs w:val="22"/>
        </w:rPr>
        <w:t>Meron is the NT manager for NAPCAN and has lived on Larrakia land in Darwin for nearly 30 years. Meron has worked with both perpetrators and victim survivors of domestic and family violence. She has also developed resources to support families to promote children’s safety and wellbeing, including, Safer Communities for Children.</w:t>
      </w:r>
    </w:p>
    <w:p w14:paraId="5ED6D184" w14:textId="1A61728A" w:rsidR="00063C7B" w:rsidRPr="00A97C1C" w:rsidRDefault="00063C7B" w:rsidP="00A97C1C">
      <w:pPr>
        <w:pStyle w:val="Heading2"/>
        <w:rPr>
          <w:lang w:val="en-GB"/>
        </w:rPr>
      </w:pPr>
      <w:bookmarkStart w:id="34" w:name="_Toc184116962"/>
      <w:r w:rsidRPr="00A97C1C">
        <w:rPr>
          <w:lang w:val="en-GB"/>
        </w:rPr>
        <w:t>McCarthy</w:t>
      </w:r>
      <w:r w:rsidR="00FA5CA6">
        <w:rPr>
          <w:lang w:val="en-GB"/>
        </w:rPr>
        <w:t xml:space="preserve">, </w:t>
      </w:r>
      <w:r w:rsidR="00FA5CA6" w:rsidRPr="00A97C1C">
        <w:rPr>
          <w:lang w:val="en-GB"/>
        </w:rPr>
        <w:t>Kelly</w:t>
      </w:r>
      <w:bookmarkEnd w:id="34"/>
    </w:p>
    <w:p w14:paraId="4D02467C" w14:textId="77777777"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Kelly is the current Deputy CEO for Charles Darwin University TAFE. He is passionate about making a difference, focusing his career on education and community impact. As a former intelligence analyst, banker, and elected member of the Montana House of Representatives, Kelly has honed his skills in tackling complex challenges and navigating diverse sectors. Kelly is currently dedicated to shaping the future of education and</w:t>
      </w:r>
      <w:r w:rsidRPr="00A97C1C">
        <w:rPr>
          <w:rFonts w:ascii="Calibri" w:hAnsi="Calibri" w:cs="Calibri"/>
          <w:kern w:val="0"/>
          <w:lang w:val="en-GB"/>
        </w:rPr>
        <w:t xml:space="preserve"> </w:t>
      </w:r>
      <w:r w:rsidRPr="00094562">
        <w:rPr>
          <w:rFonts w:ascii="Calibri" w:hAnsi="Calibri" w:cs="Calibri"/>
          <w:kern w:val="0"/>
          <w:sz w:val="22"/>
          <w:szCs w:val="22"/>
          <w:lang w:val="en-GB"/>
        </w:rPr>
        <w:t>driving positive change in our communities through leveraging past experiences and contributing meaningfully to policy discussions to address pressing societal issues.</w:t>
      </w:r>
    </w:p>
    <w:p w14:paraId="6B56E653" w14:textId="77777777"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lastRenderedPageBreak/>
        <w:t>In March 2024, CDU signed onto a partnership with Our Watch to implement Respect and Equality in TAFE which includes leadership championing change, breaking down gender stereotypes, training staff, new curriculum content, updating university policies and engaging with partners and community.</w:t>
      </w:r>
    </w:p>
    <w:p w14:paraId="2F140339" w14:textId="45FCB749" w:rsidR="00361EBC" w:rsidRDefault="00361EBC" w:rsidP="00361EBC">
      <w:pPr>
        <w:pStyle w:val="Heading2"/>
      </w:pPr>
      <w:bookmarkStart w:id="35" w:name="_Toc184116963"/>
      <w:r w:rsidRPr="00361EBC">
        <w:rPr>
          <w:rFonts w:eastAsiaTheme="minorHAnsi"/>
        </w:rPr>
        <w:t>Marshall</w:t>
      </w:r>
      <w:r w:rsidR="00FA5CA6">
        <w:rPr>
          <w:rFonts w:eastAsiaTheme="minorHAnsi"/>
        </w:rPr>
        <w:t xml:space="preserve">, </w:t>
      </w:r>
      <w:r w:rsidR="00FA5CA6" w:rsidRPr="00361EBC">
        <w:rPr>
          <w:rFonts w:eastAsiaTheme="minorHAnsi"/>
        </w:rPr>
        <w:t>Julianna</w:t>
      </w:r>
      <w:bookmarkEnd w:id="35"/>
    </w:p>
    <w:p w14:paraId="70AE257F" w14:textId="77777777"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Julianna Marshall is currently the Manager, Policy &amp; Education at the Central Australian Women’s Legal Service (CAWLS). A passionate advocate for human rights and gender equality, she holds a Bachelor of Laws and a Bachelor of Arts in Criminology and Politics, and is working through a Master of Public and International Law. She has previously held roles at the Judicial College of Victoria, the Victorian Court of Appeal, Government House (Victoria), La Trobe University and Russell Kennedy Solicitors. She is an appointed member of the NT Crimes Victims Advisory Committee and NT Law Reform Committee, has served as a Co-convenor of Women’s Legal Services Australia, and Assistant Convenor of Victorian Women Lawyers and has represented Community Legal Centres Australia at the UN Commission on the Status of Women. She regularly delivers accredited training on identifying and responding to domestic and family violence. Additionally, she holds a sessional academic role at Deakin University.</w:t>
      </w:r>
    </w:p>
    <w:p w14:paraId="1E195DA9" w14:textId="40EE33FC" w:rsidR="00063C7B" w:rsidRPr="00A97C1C" w:rsidRDefault="00063C7B" w:rsidP="00A97C1C">
      <w:pPr>
        <w:pStyle w:val="Heading2"/>
        <w:rPr>
          <w:lang w:val="en-GB"/>
        </w:rPr>
      </w:pPr>
      <w:bookmarkStart w:id="36" w:name="_Toc184116964"/>
      <w:r w:rsidRPr="00A97C1C">
        <w:rPr>
          <w:lang w:val="en-GB"/>
        </w:rPr>
        <w:t>Merrett</w:t>
      </w:r>
      <w:r w:rsidR="00FA5CA6">
        <w:rPr>
          <w:lang w:val="en-GB"/>
        </w:rPr>
        <w:t xml:space="preserve">, </w:t>
      </w:r>
      <w:r w:rsidR="00FA5CA6" w:rsidRPr="00A97C1C">
        <w:rPr>
          <w:lang w:val="en-GB"/>
        </w:rPr>
        <w:t>Amanda</w:t>
      </w:r>
      <w:bookmarkEnd w:id="36"/>
    </w:p>
    <w:p w14:paraId="446CDDB1" w14:textId="78FB3080" w:rsidR="001F6E09" w:rsidRPr="00094562" w:rsidRDefault="00063C7B" w:rsidP="00094562">
      <w:pPr>
        <w:rPr>
          <w:rFonts w:ascii="Calibri" w:hAnsi="Calibri" w:cs="Calibri"/>
          <w:sz w:val="22"/>
          <w:szCs w:val="22"/>
          <w:lang w:val="en-GB"/>
        </w:rPr>
      </w:pPr>
      <w:r w:rsidRPr="00094562">
        <w:rPr>
          <w:rFonts w:ascii="Calibri" w:hAnsi="Calibri" w:cs="Calibri"/>
          <w:sz w:val="22"/>
          <w:szCs w:val="22"/>
          <w:lang w:val="en-GB"/>
        </w:rPr>
        <w:t>Amanda Merrett is the Project Manager for Channels of Hope for Gender, a primary prevention project that takes place in the remote Aboriginal Community of Lajamanu. She works alongside Warlpiri men and women and embraces a two-way-learning approach in her work. She is a gender specialist by training, and has worked in the crossroads of faith, gender equality, and family violence prevention for 10 years. Amanda is passionate about preventing family violence and believes the church can be a positive influence in addressing attitudes and norms that perpetuate violence against women.</w:t>
      </w:r>
      <w:r w:rsidR="001F6E09" w:rsidRPr="00094562">
        <w:rPr>
          <w:rFonts w:ascii="Calibri" w:hAnsi="Calibri" w:cs="Calibri"/>
          <w:kern w:val="0"/>
          <w:sz w:val="22"/>
          <w:szCs w:val="22"/>
          <w:lang w:val="en-GB"/>
        </w:rPr>
        <w:t xml:space="preserve"> </w:t>
      </w:r>
    </w:p>
    <w:p w14:paraId="55C57270" w14:textId="1CF72B02" w:rsidR="00063C7B" w:rsidRPr="00A97C1C" w:rsidRDefault="00063C7B" w:rsidP="00A97C1C">
      <w:pPr>
        <w:pStyle w:val="Heading2"/>
        <w:rPr>
          <w:lang w:val="en-GB"/>
        </w:rPr>
      </w:pPr>
      <w:bookmarkStart w:id="37" w:name="_Toc184116965"/>
      <w:r w:rsidRPr="00A97C1C">
        <w:rPr>
          <w:lang w:val="en-GB"/>
        </w:rPr>
        <w:t>Metry</w:t>
      </w:r>
      <w:r w:rsidR="00FA5CA6">
        <w:rPr>
          <w:lang w:val="en-GB"/>
        </w:rPr>
        <w:t xml:space="preserve">, </w:t>
      </w:r>
      <w:r w:rsidR="00FA5CA6" w:rsidRPr="00A97C1C">
        <w:rPr>
          <w:lang w:val="en-GB"/>
        </w:rPr>
        <w:t>Stephanie</w:t>
      </w:r>
      <w:bookmarkEnd w:id="37"/>
    </w:p>
    <w:p w14:paraId="661E368C" w14:textId="2CE9F5B2" w:rsidR="001F6E09" w:rsidRDefault="00063C7B" w:rsidP="00A97C1C">
      <w:pPr>
        <w:rPr>
          <w:rFonts w:ascii="Calibri" w:hAnsi="Calibri" w:cs="Calibri"/>
          <w:kern w:val="0"/>
          <w:lang w:val="en-GB"/>
        </w:rPr>
      </w:pPr>
      <w:r w:rsidRPr="00094562">
        <w:rPr>
          <w:rFonts w:ascii="Calibri" w:hAnsi="Calibri" w:cs="Calibri"/>
          <w:kern w:val="0"/>
          <w:sz w:val="22"/>
          <w:szCs w:val="22"/>
          <w:lang w:val="en-GB"/>
        </w:rPr>
        <w:t>Stephanie Metry is a qualified social worker who, after completing her third-year placement at the Centre Against Violence in North East Victoria in the Domestic and Family Violence (DFV) Program, found a strong passion for women and children's safety and advocacy. Graduating in 2014, she went straight into a DFV Case Management role, where she worked in the Wodonga area for four years. In 2019 she relocated to Darwin with her partner and commenced her employment with the YWCA Australia as a Case Manager in the Women of Worth Program, a program working with women pre and post release at Darwin Correctional Centre (DCC).</w:t>
      </w:r>
      <w:r w:rsidRPr="00A97C1C">
        <w:rPr>
          <w:rFonts w:ascii="Calibri" w:hAnsi="Calibri" w:cs="Calibri"/>
          <w:kern w:val="0"/>
          <w:lang w:val="en-GB"/>
        </w:rPr>
        <w:t xml:space="preserve"> </w:t>
      </w:r>
      <w:r w:rsidRPr="00094562">
        <w:rPr>
          <w:rFonts w:ascii="Calibri" w:hAnsi="Calibri" w:cs="Calibri"/>
          <w:kern w:val="0"/>
          <w:sz w:val="22"/>
          <w:szCs w:val="22"/>
          <w:lang w:val="en-GB"/>
        </w:rPr>
        <w:t>In late 2020, she moved into the role of Gendered Violence and Family Programs Team Leader. Within the Gendered Violence and Family Programs at the YWCA are: DFV Outreach, Crisis Accommodation, Counselling, Keeping Women Safe in Their Homes, Connected Families and Children and Young People Case Managers . She has a strong passion and interest in advocating for social justice and women resisting violence who are in the justice system, and is excited to continue to grow lived experience voices to help create change and provide the best service possible.</w:t>
      </w:r>
    </w:p>
    <w:p w14:paraId="254021E3" w14:textId="3CD19768" w:rsidR="001F6E09" w:rsidRPr="001F6E09" w:rsidRDefault="001F6E09" w:rsidP="001F6E09">
      <w:pPr>
        <w:pStyle w:val="Heading2"/>
        <w:rPr>
          <w:rFonts w:eastAsiaTheme="minorHAnsi"/>
        </w:rPr>
      </w:pPr>
      <w:bookmarkStart w:id="38" w:name="_Toc184116966"/>
      <w:r w:rsidRPr="001F6E09">
        <w:rPr>
          <w:rFonts w:eastAsiaTheme="minorHAnsi"/>
        </w:rPr>
        <w:t>Miller</w:t>
      </w:r>
      <w:r w:rsidR="00FA5CA6">
        <w:rPr>
          <w:rFonts w:eastAsiaTheme="minorHAnsi"/>
        </w:rPr>
        <w:t xml:space="preserve">, </w:t>
      </w:r>
      <w:r w:rsidR="00FA5CA6" w:rsidRPr="001F6E09">
        <w:rPr>
          <w:rFonts w:eastAsiaTheme="minorHAnsi"/>
        </w:rPr>
        <w:t>Nikita</w:t>
      </w:r>
      <w:bookmarkEnd w:id="38"/>
    </w:p>
    <w:p w14:paraId="2860D7B6" w14:textId="0ADBCF1A" w:rsidR="001F6E09" w:rsidRPr="00094562" w:rsidRDefault="001F6E09" w:rsidP="001F6E09">
      <w:pPr>
        <w:rPr>
          <w:rFonts w:ascii="Calibri" w:hAnsi="Calibri" w:cs="Calibri"/>
          <w:kern w:val="0"/>
          <w:sz w:val="22"/>
          <w:szCs w:val="22"/>
        </w:rPr>
      </w:pPr>
      <w:r w:rsidRPr="00094562">
        <w:rPr>
          <w:rFonts w:ascii="Calibri" w:hAnsi="Calibri" w:cs="Calibri"/>
          <w:kern w:val="0"/>
          <w:sz w:val="22"/>
          <w:szCs w:val="22"/>
        </w:rPr>
        <w:t>Nikita serves as the Primary Prevention Coordinator at NO MORE – CatholicCare NT, a pioneering primary prevention campaign established in 2006 by Charlie King, a Gurindji man. NO MORE employs a whole-of-community approach to combat domestic and family violence, emphasising collective action and individual responsibility from both men and women. </w:t>
      </w:r>
    </w:p>
    <w:p w14:paraId="26401738" w14:textId="77777777" w:rsidR="001F6E09" w:rsidRPr="00094562" w:rsidRDefault="001F6E09" w:rsidP="001F6E09">
      <w:pPr>
        <w:rPr>
          <w:rFonts w:ascii="Calibri" w:hAnsi="Calibri" w:cs="Calibri"/>
          <w:kern w:val="0"/>
          <w:sz w:val="22"/>
          <w:szCs w:val="22"/>
        </w:rPr>
      </w:pPr>
      <w:r w:rsidRPr="00094562">
        <w:rPr>
          <w:rFonts w:ascii="Calibri" w:hAnsi="Calibri" w:cs="Calibri"/>
          <w:kern w:val="0"/>
          <w:sz w:val="22"/>
          <w:szCs w:val="22"/>
        </w:rPr>
        <w:lastRenderedPageBreak/>
        <w:t>In her role, Nikita is dedicated to creating, updating, and evaluating evidence-based strategies and resources, including presentations, templates, and tools. She is responsible for developing, monitoring, and reporting on activities related to Domestic Violence Action Plans and works closely with community organisations and local governments to facilitate community-led responses to domestic and family violence. </w:t>
      </w:r>
    </w:p>
    <w:p w14:paraId="49149980" w14:textId="5BF5F69D" w:rsidR="00361EBC" w:rsidRPr="00A97C1C" w:rsidRDefault="00361EBC" w:rsidP="00361EBC">
      <w:pPr>
        <w:pStyle w:val="Heading2"/>
        <w:rPr>
          <w:lang w:val="en-GB"/>
        </w:rPr>
      </w:pPr>
      <w:bookmarkStart w:id="39" w:name="_Toc184116967"/>
      <w:r w:rsidRPr="00A97C1C">
        <w:rPr>
          <w:lang w:val="en-GB"/>
        </w:rPr>
        <w:t>Mulholland</w:t>
      </w:r>
      <w:r w:rsidR="00FA5CA6">
        <w:rPr>
          <w:lang w:val="en-GB"/>
        </w:rPr>
        <w:t xml:space="preserve">, </w:t>
      </w:r>
      <w:r w:rsidR="00FA5CA6" w:rsidRPr="00A97C1C">
        <w:rPr>
          <w:lang w:val="en-GB"/>
        </w:rPr>
        <w:t>Kim Cubillo</w:t>
      </w:r>
      <w:bookmarkEnd w:id="39"/>
    </w:p>
    <w:p w14:paraId="12FA08D0" w14:textId="77777777" w:rsidR="00361EBC" w:rsidRPr="00094562" w:rsidRDefault="00361EBC" w:rsidP="00361EBC">
      <w:pPr>
        <w:rPr>
          <w:rFonts w:ascii="Calibri" w:hAnsi="Calibri" w:cs="Calibri"/>
          <w:kern w:val="0"/>
          <w:sz w:val="22"/>
          <w:szCs w:val="22"/>
        </w:rPr>
      </w:pPr>
      <w:r w:rsidRPr="00094562">
        <w:rPr>
          <w:rFonts w:ascii="Calibri" w:hAnsi="Calibri" w:cs="Calibri"/>
          <w:kern w:val="0"/>
          <w:sz w:val="22"/>
          <w:szCs w:val="22"/>
        </w:rPr>
        <w:t>Kim is an Aboriginal man living in Darwin with experience working locally and nationally across a range of mental health and Aboriginal wellbeing projects, that seek to improve the outcomes for Aboriginal people. He is passionate about improving cultural safety, Aboriginal social and emotional wellbeing and intergenerational trauma-informed practice and healing in domestic, family and sexual violence prevention and response work. He was nominated as Deputy Chair, by the Board members, and is also an inaugural member of the Lived experience Advisory Council to Australians first National Domestic, Family and Sexual Violence Commissioner.</w:t>
      </w:r>
    </w:p>
    <w:p w14:paraId="5D69681F" w14:textId="05E5E67F" w:rsidR="001F6E09" w:rsidRDefault="001F6E09" w:rsidP="001F6E09">
      <w:pPr>
        <w:pStyle w:val="Heading2"/>
      </w:pPr>
      <w:bookmarkStart w:id="40" w:name="_Toc184116968"/>
      <w:r w:rsidRPr="001F6E09">
        <w:t>Mutsunge</w:t>
      </w:r>
      <w:r w:rsidR="00FA5CA6">
        <w:t xml:space="preserve">, </w:t>
      </w:r>
      <w:r w:rsidR="00FA5CA6" w:rsidRPr="001F6E09">
        <w:t>Kudzai</w:t>
      </w:r>
      <w:bookmarkEnd w:id="40"/>
    </w:p>
    <w:p w14:paraId="620AD27D" w14:textId="5F4715FF" w:rsidR="001F6E09" w:rsidRPr="00094562" w:rsidRDefault="001F6E09" w:rsidP="001F6E09">
      <w:pPr>
        <w:rPr>
          <w:rFonts w:ascii="Calibri" w:hAnsi="Calibri" w:cs="Calibri"/>
          <w:kern w:val="0"/>
          <w:sz w:val="22"/>
          <w:szCs w:val="22"/>
        </w:rPr>
      </w:pPr>
      <w:r w:rsidRPr="00094562">
        <w:rPr>
          <w:rFonts w:ascii="Calibri" w:hAnsi="Calibri" w:cs="Calibri"/>
          <w:kern w:val="0"/>
          <w:sz w:val="22"/>
          <w:szCs w:val="22"/>
        </w:rPr>
        <w:t xml:space="preserve">Kudzai is the Director Remote Families for </w:t>
      </w:r>
      <w:r w:rsidR="00041F22" w:rsidRPr="00094562">
        <w:rPr>
          <w:rFonts w:ascii="Calibri" w:hAnsi="Calibri" w:cs="Calibri"/>
          <w:kern w:val="0"/>
          <w:sz w:val="22"/>
          <w:szCs w:val="22"/>
        </w:rPr>
        <w:t>Department of Children and Families</w:t>
      </w:r>
      <w:r w:rsidRPr="00094562">
        <w:rPr>
          <w:rFonts w:ascii="Calibri" w:hAnsi="Calibri" w:cs="Calibri"/>
          <w:kern w:val="0"/>
          <w:sz w:val="22"/>
          <w:szCs w:val="22"/>
        </w:rPr>
        <w:t xml:space="preserve"> in Central Australia. As a Social Worker with extensive experience in child protection, she has previously worked in Soweto, South Africa and the UK before moving to Alice Springs. Her experience overseas found that flawed child protection models were not improving women’s safety, and often blaming and misidentifying women as perpetrators of violence.</w:t>
      </w:r>
    </w:p>
    <w:p w14:paraId="5439FCB2" w14:textId="77777777" w:rsidR="001F6E09" w:rsidRPr="00094562" w:rsidRDefault="001F6E09" w:rsidP="001F6E09">
      <w:pPr>
        <w:rPr>
          <w:rFonts w:ascii="Calibri" w:hAnsi="Calibri" w:cs="Calibri"/>
          <w:kern w:val="0"/>
          <w:sz w:val="22"/>
          <w:szCs w:val="22"/>
        </w:rPr>
      </w:pPr>
      <w:r w:rsidRPr="00094562">
        <w:rPr>
          <w:rFonts w:ascii="Calibri" w:hAnsi="Calibri" w:cs="Calibri"/>
          <w:kern w:val="0"/>
          <w:sz w:val="22"/>
          <w:szCs w:val="22"/>
        </w:rPr>
        <w:t>Kudzai is passionate about the roll out of the Safe &amp; Together Model in Alice Springs to improve engagement with women and men as fathers, increasing accountability for men to understand the impact of using violence on their families and children.</w:t>
      </w:r>
    </w:p>
    <w:p w14:paraId="4A5511BD" w14:textId="78D11DCE" w:rsidR="001F6E09" w:rsidRPr="00094562" w:rsidRDefault="001F6E09" w:rsidP="00A97C1C">
      <w:pPr>
        <w:rPr>
          <w:rFonts w:ascii="Calibri" w:hAnsi="Calibri" w:cs="Calibri"/>
          <w:kern w:val="0"/>
          <w:sz w:val="22"/>
          <w:szCs w:val="22"/>
        </w:rPr>
      </w:pPr>
      <w:r w:rsidRPr="00094562">
        <w:rPr>
          <w:rFonts w:ascii="Calibri" w:hAnsi="Calibri" w:cs="Calibri"/>
          <w:kern w:val="0"/>
          <w:sz w:val="22"/>
          <w:szCs w:val="22"/>
        </w:rPr>
        <w:t>Kudzai loves living in Alice Springs because seeing the ranges everyday reminds her of her home in Zimbabwe.</w:t>
      </w:r>
    </w:p>
    <w:p w14:paraId="32D5CCE1" w14:textId="77777777" w:rsidR="00A97C1C" w:rsidRPr="00A97C1C" w:rsidRDefault="00A97C1C" w:rsidP="00A97C1C">
      <w:pPr>
        <w:rPr>
          <w:rFonts w:ascii="Calibri" w:hAnsi="Calibri" w:cs="Calibri"/>
          <w:lang w:val="en-GB"/>
        </w:rPr>
      </w:pPr>
    </w:p>
    <w:p w14:paraId="56E1804F" w14:textId="4908ABFD" w:rsidR="00A97C1C" w:rsidRPr="00A97C1C" w:rsidRDefault="00A97C1C" w:rsidP="00A97C1C">
      <w:pPr>
        <w:pStyle w:val="Heading2"/>
        <w:rPr>
          <w:lang w:val="en-GB"/>
        </w:rPr>
      </w:pPr>
      <w:bookmarkStart w:id="41" w:name="_Toc184116969"/>
      <w:r w:rsidRPr="00A97C1C">
        <w:rPr>
          <w:lang w:val="en-GB"/>
        </w:rPr>
        <w:t>Neary</w:t>
      </w:r>
      <w:r w:rsidR="00FA5CA6">
        <w:rPr>
          <w:lang w:val="en-GB"/>
        </w:rPr>
        <w:t xml:space="preserve">, </w:t>
      </w:r>
      <w:r w:rsidR="00FA5CA6" w:rsidRPr="00A97C1C">
        <w:rPr>
          <w:lang w:val="en-GB"/>
        </w:rPr>
        <w:t>Rachel</w:t>
      </w:r>
      <w:bookmarkEnd w:id="41"/>
    </w:p>
    <w:p w14:paraId="4FB2D0B6" w14:textId="77777777" w:rsidR="00A97C1C" w:rsidRPr="00094562" w:rsidRDefault="00A97C1C" w:rsidP="00A97C1C">
      <w:pPr>
        <w:rPr>
          <w:rFonts w:ascii="Calibri" w:hAnsi="Calibri" w:cs="Calibri"/>
          <w:kern w:val="0"/>
          <w:sz w:val="22"/>
          <w:szCs w:val="22"/>
          <w:lang w:val="en-GB"/>
        </w:rPr>
      </w:pPr>
      <w:r w:rsidRPr="00094562">
        <w:rPr>
          <w:rFonts w:ascii="Calibri" w:hAnsi="Calibri" w:cs="Calibri"/>
          <w:kern w:val="0"/>
          <w:sz w:val="22"/>
          <w:szCs w:val="22"/>
          <w:lang w:val="en-GB"/>
        </w:rPr>
        <w:t>Rachel Neary has been the coordinator of the Kunga Stopping Violence Program for nearly three years. She has a vast experience of working in the NT for over twelve years in the area of domestic, family and sexual violence in both frontline, education and training, youth respectful relationships, community development and management and policy roles. Rachel comes from a background in social work and community development and has worked both interstate and internationally prior to moving to the NT. Rachel worked as a specialist consultant on the Talking Respect resource, a resource designed and implemented to prevent domestic family and sexual violence and foster healthy relationships for young people.</w:t>
      </w:r>
    </w:p>
    <w:p w14:paraId="3970D148" w14:textId="0D7D0BC5" w:rsidR="00A97C1C" w:rsidRPr="00A97C1C" w:rsidRDefault="00A97C1C" w:rsidP="00A97C1C">
      <w:pPr>
        <w:pStyle w:val="Heading2"/>
        <w:rPr>
          <w:lang w:val="en-GB"/>
        </w:rPr>
      </w:pPr>
      <w:bookmarkStart w:id="42" w:name="_Toc184116970"/>
      <w:r w:rsidRPr="00A97C1C">
        <w:rPr>
          <w:lang w:val="en-GB"/>
        </w:rPr>
        <w:t>Ŋulpinditj</w:t>
      </w:r>
      <w:r w:rsidR="000F1EDA">
        <w:rPr>
          <w:lang w:val="en-GB"/>
        </w:rPr>
        <w:t xml:space="preserve">, </w:t>
      </w:r>
      <w:r w:rsidR="000F1EDA" w:rsidRPr="00A97C1C">
        <w:rPr>
          <w:lang w:val="en-GB"/>
        </w:rPr>
        <w:t>Sylvia</w:t>
      </w:r>
      <w:bookmarkEnd w:id="42"/>
    </w:p>
    <w:p w14:paraId="38198BE7" w14:textId="261DB5CD" w:rsidR="00A97C1C" w:rsidRPr="00094562" w:rsidRDefault="00A97C1C" w:rsidP="00A97C1C">
      <w:pPr>
        <w:rPr>
          <w:rFonts w:ascii="Calibri" w:hAnsi="Calibri" w:cs="Calibri"/>
          <w:kern w:val="0"/>
          <w:sz w:val="22"/>
          <w:szCs w:val="22"/>
          <w:lang w:val="en-GB"/>
        </w:rPr>
      </w:pPr>
      <w:r w:rsidRPr="00094562">
        <w:rPr>
          <w:rFonts w:ascii="Calibri" w:hAnsi="Calibri" w:cs="Calibri"/>
          <w:kern w:val="0"/>
          <w:sz w:val="22"/>
          <w:szCs w:val="22"/>
          <w:lang w:val="en-GB"/>
        </w:rPr>
        <w:t xml:space="preserve">Sylvia Ŋulpinditj made history as the first woman to commentate an AFL game in a First Nations </w:t>
      </w:r>
      <w:hyperlink r:id="rId16" w:history="1">
        <w:r w:rsidRPr="00094562">
          <w:rPr>
            <w:rFonts w:ascii="Calibri" w:hAnsi="Calibri" w:cs="Calibri"/>
            <w:color w:val="DCA10D"/>
            <w:kern w:val="0"/>
            <w:sz w:val="22"/>
            <w:szCs w:val="22"/>
            <w:u w:val="single" w:color="DCA10D"/>
            <w:lang w:val="en-GB"/>
          </w:rPr>
          <w:t>language</w:t>
        </w:r>
      </w:hyperlink>
      <w:r w:rsidRPr="00094562">
        <w:rPr>
          <w:rFonts w:ascii="Calibri" w:hAnsi="Calibri" w:cs="Calibri"/>
          <w:kern w:val="0"/>
          <w:sz w:val="22"/>
          <w:szCs w:val="22"/>
          <w:lang w:val="en-GB"/>
        </w:rPr>
        <w:t xml:space="preserve">. Sylvia is an award-winning short film maker, radio producer and one of Yolŋu Radio’s most senior and respected broadcasters. Sylvia co-manages the Yolŋu Radio and Creative Media team at ARDS Aboriginal Corporation and hosts award winning weekly radio show Dhäwu Dhäwu. Originally from the remote community of Yurrwi, she now lives in Darwin where she continues to fulfil her cultural responsibilities as a member of the Gälpu clan. Sylvia provides cultural supervision and consultation for a range of projects, including unpacking concepts of trauma and healing from a First Nations </w:t>
      </w:r>
      <w:hyperlink r:id="rId17" w:history="1">
        <w:r w:rsidRPr="00094562">
          <w:rPr>
            <w:rFonts w:ascii="Calibri" w:hAnsi="Calibri" w:cs="Calibri"/>
            <w:color w:val="DCA10D"/>
            <w:kern w:val="0"/>
            <w:sz w:val="22"/>
            <w:szCs w:val="22"/>
            <w:u w:val="single" w:color="DCA10D"/>
            <w:lang w:val="en-GB"/>
          </w:rPr>
          <w:t>perspective</w:t>
        </w:r>
      </w:hyperlink>
      <w:r w:rsidRPr="00094562">
        <w:rPr>
          <w:rFonts w:ascii="Calibri" w:hAnsi="Calibri" w:cs="Calibri"/>
          <w:kern w:val="0"/>
          <w:sz w:val="22"/>
          <w:szCs w:val="22"/>
          <w:lang w:val="en-GB"/>
        </w:rPr>
        <w:t xml:space="preserve">. She is a key cultural supervisor in relation to ARDS’ Trauma Informed Practice framework development </w:t>
      </w:r>
      <w:r w:rsidRPr="00094562">
        <w:rPr>
          <w:rFonts w:ascii="Calibri" w:hAnsi="Calibri" w:cs="Calibri"/>
          <w:kern w:val="0"/>
          <w:sz w:val="22"/>
          <w:szCs w:val="22"/>
          <w:lang w:val="en-GB"/>
        </w:rPr>
        <w:lastRenderedPageBreak/>
        <w:t>which underpins all aspects of the work at ARDS Aboriginal Corporation from Yolŋu Language Resources to Community Development Projects.</w:t>
      </w:r>
    </w:p>
    <w:p w14:paraId="6682FCF6" w14:textId="14B7B6E9" w:rsidR="00A97C1C" w:rsidRPr="00A97C1C" w:rsidRDefault="00A97C1C" w:rsidP="00A97C1C">
      <w:pPr>
        <w:pStyle w:val="Heading2"/>
        <w:rPr>
          <w:lang w:val="en-GB"/>
        </w:rPr>
      </w:pPr>
      <w:bookmarkStart w:id="43" w:name="_Toc184116971"/>
      <w:r w:rsidRPr="00A97C1C">
        <w:rPr>
          <w:lang w:val="en-GB"/>
        </w:rPr>
        <w:t>Owen</w:t>
      </w:r>
      <w:r w:rsidR="00611421">
        <w:rPr>
          <w:lang w:val="en-GB"/>
        </w:rPr>
        <w:t xml:space="preserve">, </w:t>
      </w:r>
      <w:r w:rsidR="00611421" w:rsidRPr="00A97C1C">
        <w:rPr>
          <w:lang w:val="en-GB"/>
        </w:rPr>
        <w:t>Dr Lucy</w:t>
      </w:r>
      <w:bookmarkEnd w:id="43"/>
    </w:p>
    <w:p w14:paraId="1E16A9F6" w14:textId="20F2E780" w:rsidR="00A97C1C" w:rsidRPr="00094562" w:rsidRDefault="00A97C1C" w:rsidP="00A97C1C">
      <w:pPr>
        <w:rPr>
          <w:rFonts w:ascii="Calibri" w:hAnsi="Calibri" w:cs="Calibri"/>
          <w:kern w:val="0"/>
          <w:sz w:val="22"/>
          <w:szCs w:val="22"/>
          <w:lang w:val="en-GB"/>
        </w:rPr>
      </w:pPr>
      <w:r w:rsidRPr="00094562">
        <w:rPr>
          <w:rFonts w:ascii="Calibri" w:hAnsi="Calibri" w:cs="Calibri"/>
          <w:kern w:val="0"/>
          <w:sz w:val="22"/>
          <w:szCs w:val="22"/>
          <w:lang w:val="en-GB"/>
        </w:rPr>
        <w:t>Dr Lucy Owen is an Emergency Physician who is currently working across the Royal Darwin and Palmerston Regional hospital emergency departments.  She is passionate about improving the care for people experiencing DFV who utilise the ED.  Over the past 3 years she has worked with an incredible team of health practitioners to develop and implement an ED DFV procedure and is dedicated to the vision of a co-designed DFV unit which will provide culturally appropriate, trauma informed and integrated care for people in Darwin.</w:t>
      </w:r>
    </w:p>
    <w:p w14:paraId="517B2750" w14:textId="159D406C" w:rsidR="00A97C1C" w:rsidRPr="00A97C1C" w:rsidRDefault="00A97C1C" w:rsidP="00A97C1C">
      <w:pPr>
        <w:pStyle w:val="Heading2"/>
        <w:rPr>
          <w:lang w:val="en-GB"/>
        </w:rPr>
      </w:pPr>
      <w:bookmarkStart w:id="44" w:name="_Toc184116972"/>
      <w:r w:rsidRPr="00A97C1C">
        <w:rPr>
          <w:lang w:val="en-GB"/>
        </w:rPr>
        <w:t>Parkin</w:t>
      </w:r>
      <w:r w:rsidR="00611421">
        <w:rPr>
          <w:lang w:val="en-GB"/>
        </w:rPr>
        <w:t xml:space="preserve">, </w:t>
      </w:r>
      <w:r w:rsidR="00611421" w:rsidRPr="00A97C1C">
        <w:rPr>
          <w:lang w:val="en-GB"/>
        </w:rPr>
        <w:t>Julia</w:t>
      </w:r>
      <w:bookmarkEnd w:id="44"/>
    </w:p>
    <w:p w14:paraId="7CA016A7" w14:textId="267816E1" w:rsidR="00A97C1C" w:rsidRPr="00094562" w:rsidRDefault="00A97C1C" w:rsidP="00A97C1C">
      <w:pPr>
        <w:rPr>
          <w:rFonts w:ascii="Calibri" w:hAnsi="Calibri" w:cs="Calibri"/>
          <w:kern w:val="0"/>
          <w:sz w:val="22"/>
          <w:szCs w:val="22"/>
          <w:lang w:val="en-GB"/>
        </w:rPr>
      </w:pPr>
      <w:r w:rsidRPr="00094562">
        <w:rPr>
          <w:rFonts w:ascii="Calibri" w:hAnsi="Calibri" w:cs="Calibri"/>
          <w:kern w:val="0"/>
          <w:sz w:val="22"/>
          <w:szCs w:val="22"/>
          <w:lang w:val="en-GB"/>
        </w:rPr>
        <w:t>Julia is a senior lawyer at the Central Australian Women’s Legal Service. She first moved to Mpartnwe Alice Springs in 2015 and has practiced exclusively in the areas of family law, family violence, and child protection for almost 10 years. With CAWLS, Julia is currently co-ordinating the school lawyer program at Centralian Senior College and is also project lead for CAWLS’ Workplace Equality and Respect Project, aimed at responding to and preventing workplace sexual harassment and sex discrimination.</w:t>
      </w:r>
    </w:p>
    <w:p w14:paraId="440F3504" w14:textId="0B6647BF" w:rsidR="00A97C1C" w:rsidRPr="00A97C1C" w:rsidRDefault="00A97C1C" w:rsidP="00A97C1C">
      <w:pPr>
        <w:pStyle w:val="Heading2"/>
        <w:rPr>
          <w:lang w:val="en-GB"/>
        </w:rPr>
      </w:pPr>
      <w:bookmarkStart w:id="45" w:name="_Toc184116973"/>
      <w:r w:rsidRPr="00A97C1C">
        <w:rPr>
          <w:lang w:val="en-GB"/>
        </w:rPr>
        <w:t>Razi</w:t>
      </w:r>
      <w:r w:rsidR="00611421">
        <w:rPr>
          <w:lang w:val="en-GB"/>
        </w:rPr>
        <w:t xml:space="preserve">, </w:t>
      </w:r>
      <w:r w:rsidR="00611421" w:rsidRPr="00A97C1C">
        <w:rPr>
          <w:lang w:val="en-GB"/>
        </w:rPr>
        <w:t>Maryam</w:t>
      </w:r>
      <w:bookmarkEnd w:id="45"/>
    </w:p>
    <w:p w14:paraId="1671A8E8" w14:textId="6754917B" w:rsidR="00A97C1C" w:rsidRPr="00094562" w:rsidRDefault="00A97C1C" w:rsidP="00A97C1C">
      <w:pPr>
        <w:rPr>
          <w:rFonts w:ascii="Calibri" w:hAnsi="Calibri" w:cs="Calibri"/>
          <w:color w:val="000000" w:themeColor="text1"/>
          <w:kern w:val="0"/>
          <w:sz w:val="22"/>
          <w:szCs w:val="22"/>
          <w:lang w:val="en-GB"/>
        </w:rPr>
      </w:pPr>
      <w:r w:rsidRPr="00094562">
        <w:rPr>
          <w:rFonts w:ascii="Calibri" w:hAnsi="Calibri" w:cs="Calibri"/>
          <w:color w:val="000000" w:themeColor="text1"/>
          <w:kern w:val="0"/>
          <w:sz w:val="22"/>
          <w:szCs w:val="22"/>
          <w:lang w:val="en-GB"/>
        </w:rPr>
        <w:t xml:space="preserve">Maryam Razi is a 3rd year Bachelor of Secondary Education Student at Charles Darwin University based in Darwin. She works part-time at United Muslims of Northern Territory (UMNT) as the Nisaa Project Assistant under the project for domestic violence. She is also the President of the Charles Darwin University Muslim Student Association (CDUMSA). Her passion is to empower women from the CALD communities to be resilient and be stakeholders in their communities. </w:t>
      </w:r>
    </w:p>
    <w:p w14:paraId="7FE45464" w14:textId="295020B8" w:rsidR="001F6E09" w:rsidRDefault="001F6E09" w:rsidP="001F6E09">
      <w:pPr>
        <w:pStyle w:val="Heading2"/>
      </w:pPr>
      <w:bookmarkStart w:id="46" w:name="_Toc184116974"/>
      <w:r w:rsidRPr="001F6E09">
        <w:t>Rioli</w:t>
      </w:r>
      <w:r w:rsidR="00611421">
        <w:t xml:space="preserve">, </w:t>
      </w:r>
      <w:r w:rsidR="00611421" w:rsidRPr="001F6E09">
        <w:t>Kahlisha</w:t>
      </w:r>
      <w:bookmarkEnd w:id="46"/>
    </w:p>
    <w:p w14:paraId="3A24006B" w14:textId="61672AF6" w:rsidR="001F6E09" w:rsidRPr="00094562" w:rsidRDefault="001F6E09" w:rsidP="00A97C1C">
      <w:pPr>
        <w:rPr>
          <w:rFonts w:ascii="Calibri" w:hAnsi="Calibri" w:cs="Calibri"/>
          <w:color w:val="000000" w:themeColor="text1"/>
          <w:kern w:val="0"/>
          <w:sz w:val="22"/>
          <w:szCs w:val="22"/>
          <w:lang w:val="en-GB"/>
        </w:rPr>
      </w:pPr>
      <w:r w:rsidRPr="00094562">
        <w:rPr>
          <w:rFonts w:ascii="Calibri" w:hAnsi="Calibri" w:cs="Calibri"/>
          <w:color w:val="000000" w:themeColor="text1"/>
          <w:kern w:val="0"/>
          <w:sz w:val="22"/>
          <w:szCs w:val="22"/>
        </w:rPr>
        <w:t>Kahlisha Rioli is a Tiwi/Anmatyerre woman who grew up both in Tiwi Island and in Darwin. She has held jobs at: Karama Primary school, NAAJA administration and  at Hetti Perkins. She first moved to Alice Springs in 2018. In 2021 she began as a case manager for the NAAJA Kunga Stopping Violence Program, and has worked nearly three years in this role. In this role she has had opportunities to lead the U Right Sis? Project in remote communities which is a violence prevention program that seeks to educate and prevent technology facilitated abuse. Kahlisha enjoys camping, hunting and being around family and friends and especially spending time with her two daughters. She is a well known AFL player having been playing since she was 15 in Darwin for St Marys and in Alice Springs for Akamiliya Panthers in Alice Springs. She also play basketball.</w:t>
      </w:r>
    </w:p>
    <w:p w14:paraId="75C9CA57" w14:textId="1A19BF42" w:rsidR="00063C7B" w:rsidRPr="00A97C1C" w:rsidRDefault="00063C7B" w:rsidP="00A97C1C">
      <w:pPr>
        <w:pStyle w:val="Heading2"/>
        <w:rPr>
          <w:lang w:val="en-GB"/>
        </w:rPr>
      </w:pPr>
      <w:bookmarkStart w:id="47" w:name="_Toc184116975"/>
      <w:r w:rsidRPr="00A97C1C">
        <w:rPr>
          <w:lang w:val="en-GB"/>
        </w:rPr>
        <w:t>Satour</w:t>
      </w:r>
      <w:r w:rsidR="00611421">
        <w:rPr>
          <w:lang w:val="en-GB"/>
        </w:rPr>
        <w:t xml:space="preserve">, </w:t>
      </w:r>
      <w:r w:rsidR="00611421" w:rsidRPr="00A97C1C">
        <w:rPr>
          <w:lang w:val="en-GB"/>
        </w:rPr>
        <w:t>Rekisha</w:t>
      </w:r>
      <w:bookmarkEnd w:id="47"/>
    </w:p>
    <w:p w14:paraId="7D04504F" w14:textId="0D7AF5BD"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Despite spending some time away for her education, Rekisha was born and raised in the NT. She is connected to both Central Australia and the Big Rivers Region. On her Father’s side she is Arrernte and Kateye; and on her Mothers’ side her language group is Ngengimerri from the Daly River region.</w:t>
      </w:r>
    </w:p>
    <w:p w14:paraId="26CB875D" w14:textId="592B5206" w:rsidR="00063C7B"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t>For the last 5 years, Rekisha has worked across both Public Policy &amp; Social and Emotional Wellbeing and now works with the Northern Territory Indigenous Business Network (NTIBN) to support current and emerging Indigenous businesses. NTIBN is the peak body representing Indigenous businesses in the Territory, offering organisational development, industry-based development, business support, promotional and collaboration opportunities.</w:t>
      </w:r>
    </w:p>
    <w:p w14:paraId="09351278" w14:textId="46C8D6F0" w:rsidR="00382778" w:rsidRPr="00094562" w:rsidRDefault="00063C7B" w:rsidP="00A97C1C">
      <w:pPr>
        <w:rPr>
          <w:rFonts w:ascii="Calibri" w:hAnsi="Calibri" w:cs="Calibri"/>
          <w:kern w:val="0"/>
          <w:sz w:val="22"/>
          <w:szCs w:val="22"/>
          <w:lang w:val="en-GB"/>
        </w:rPr>
      </w:pPr>
      <w:r w:rsidRPr="00094562">
        <w:rPr>
          <w:rFonts w:ascii="Calibri" w:hAnsi="Calibri" w:cs="Calibri"/>
          <w:kern w:val="0"/>
          <w:sz w:val="22"/>
          <w:szCs w:val="22"/>
          <w:lang w:val="en-GB"/>
        </w:rPr>
        <w:lastRenderedPageBreak/>
        <w:t>Rekisha is committed to Truth Telling across this nation and specifically here in the Northern Territory. She is committed to sharing the truth about this country and its’ people – especially the strength and creativity of Blak women.</w:t>
      </w:r>
    </w:p>
    <w:p w14:paraId="3E89154C" w14:textId="533AB0C2" w:rsidR="00F22A63" w:rsidRDefault="00F22A63" w:rsidP="00F22A63">
      <w:pPr>
        <w:pStyle w:val="Heading2"/>
        <w:rPr>
          <w:lang w:val="en-GB"/>
        </w:rPr>
      </w:pPr>
      <w:bookmarkStart w:id="48" w:name="_Toc184116976"/>
      <w:r>
        <w:rPr>
          <w:lang w:val="en-GB"/>
        </w:rPr>
        <w:t>Shaw</w:t>
      </w:r>
      <w:r w:rsidR="00611421">
        <w:rPr>
          <w:lang w:val="en-GB"/>
        </w:rPr>
        <w:t>, Connie</w:t>
      </w:r>
      <w:bookmarkEnd w:id="48"/>
    </w:p>
    <w:p w14:paraId="462329B9" w14:textId="18E25BEA" w:rsidR="00F572E9" w:rsidRPr="00F572E9" w:rsidRDefault="00F572E9" w:rsidP="00A97C1C">
      <w:pPr>
        <w:rPr>
          <w:rFonts w:ascii="Calibri" w:hAnsi="Calibri" w:cs="Calibri"/>
          <w:b/>
          <w:kern w:val="0"/>
          <w:lang w:val="en-GB"/>
        </w:rPr>
      </w:pPr>
      <w:r w:rsidRPr="00F572E9">
        <w:rPr>
          <w:rFonts w:ascii="Calibri" w:hAnsi="Calibri" w:cs="Calibri"/>
          <w:b/>
          <w:kern w:val="0"/>
          <w:lang w:val="en-GB"/>
        </w:rPr>
        <w:t>Keynote presentation</w:t>
      </w:r>
    </w:p>
    <w:p w14:paraId="671D19AB" w14:textId="42E552E4" w:rsidR="00F22A63" w:rsidRPr="00094562" w:rsidRDefault="00F22A63" w:rsidP="00A97C1C">
      <w:pPr>
        <w:rPr>
          <w:rFonts w:ascii="Calibri" w:hAnsi="Calibri" w:cs="Calibri"/>
          <w:kern w:val="0"/>
          <w:sz w:val="22"/>
          <w:szCs w:val="22"/>
          <w:lang w:val="en-GB"/>
        </w:rPr>
      </w:pPr>
      <w:r w:rsidRPr="00094562">
        <w:rPr>
          <w:rFonts w:ascii="Calibri" w:hAnsi="Calibri" w:cs="Calibri"/>
          <w:kern w:val="0"/>
          <w:sz w:val="22"/>
          <w:szCs w:val="22"/>
        </w:rPr>
        <w:t>Connie is an Aboriginal woman from Alice Springs who holds a number of leadership roles in Alice Springs, the NT and now National, including the Tangentyere Women’s Family Safety Group, NT Youth Round Table, Local Decision Making, Alice Springs Youth Action Plan and the First Nation National Steering Committee.</w:t>
      </w:r>
    </w:p>
    <w:p w14:paraId="1AEF24D0" w14:textId="61F041D4" w:rsidR="00382778" w:rsidRPr="00A97C1C" w:rsidRDefault="00382778" w:rsidP="00A97C1C">
      <w:pPr>
        <w:pStyle w:val="Heading2"/>
        <w:rPr>
          <w:lang w:val="en-GB"/>
        </w:rPr>
      </w:pPr>
      <w:bookmarkStart w:id="49" w:name="_Toc184116977"/>
      <w:r w:rsidRPr="00A97C1C">
        <w:rPr>
          <w:lang w:val="en-GB"/>
        </w:rPr>
        <w:t>White</w:t>
      </w:r>
      <w:r w:rsidR="00611421">
        <w:rPr>
          <w:lang w:val="en-GB"/>
        </w:rPr>
        <w:t xml:space="preserve">, </w:t>
      </w:r>
      <w:r w:rsidR="00611421" w:rsidRPr="00A97C1C">
        <w:rPr>
          <w:lang w:val="en-GB"/>
        </w:rPr>
        <w:t>Gemma</w:t>
      </w:r>
      <w:bookmarkEnd w:id="49"/>
    </w:p>
    <w:p w14:paraId="0F50BAC9" w14:textId="33AC2B5D" w:rsidR="00187D20" w:rsidRPr="00094562" w:rsidRDefault="00382778" w:rsidP="001F6E09">
      <w:pPr>
        <w:rPr>
          <w:rFonts w:ascii="Calibri" w:hAnsi="Calibri" w:cs="Calibri"/>
          <w:kern w:val="0"/>
          <w:sz w:val="22"/>
          <w:szCs w:val="22"/>
          <w:lang w:val="en-GB"/>
        </w:rPr>
      </w:pPr>
      <w:r w:rsidRPr="00094562">
        <w:rPr>
          <w:rFonts w:ascii="Calibri" w:hAnsi="Calibri" w:cs="Calibri"/>
          <w:kern w:val="0"/>
          <w:sz w:val="22"/>
          <w:szCs w:val="22"/>
          <w:lang w:val="en-GB"/>
        </w:rPr>
        <w:t xml:space="preserve">Gemma is a Social Worker who has been working with people with lived experience to achieve their advocacy goals for over a decade. Gemma worked for 10 years doing community development work with older people experiencing homelessness in Victoria and for the past two years has been leading the Amplifying Voices program for YWCA in Darwin. Her goal is to ensure lived expertise is understood, valued and imbedded within and outside our sector, in all </w:t>
      </w:r>
      <w:r w:rsidR="00A97C1C" w:rsidRPr="00094562">
        <w:rPr>
          <w:rFonts w:ascii="Calibri" w:hAnsi="Calibri" w:cs="Calibri"/>
          <w:kern w:val="0"/>
          <w:sz w:val="22"/>
          <w:szCs w:val="22"/>
          <w:lang w:val="en-GB"/>
        </w:rPr>
        <w:t>decision-making</w:t>
      </w:r>
      <w:r w:rsidRPr="00094562">
        <w:rPr>
          <w:rFonts w:ascii="Calibri" w:hAnsi="Calibri" w:cs="Calibri"/>
          <w:kern w:val="0"/>
          <w:sz w:val="22"/>
          <w:szCs w:val="22"/>
          <w:lang w:val="en-GB"/>
        </w:rPr>
        <w:t xml:space="preserve"> spaces.</w:t>
      </w:r>
    </w:p>
    <w:p w14:paraId="18E1254E" w14:textId="13F209B6" w:rsidR="00361EBC" w:rsidRPr="00A97C1C" w:rsidRDefault="00361EBC" w:rsidP="00361EBC">
      <w:pPr>
        <w:pStyle w:val="Heading2"/>
        <w:rPr>
          <w:lang w:val="en-GB"/>
        </w:rPr>
      </w:pPr>
      <w:bookmarkStart w:id="50" w:name="_Toc184116978"/>
      <w:r w:rsidRPr="00A97C1C">
        <w:rPr>
          <w:lang w:val="en-GB"/>
        </w:rPr>
        <w:t>Wills</w:t>
      </w:r>
      <w:r w:rsidR="00611421">
        <w:rPr>
          <w:lang w:val="en-GB"/>
        </w:rPr>
        <w:t xml:space="preserve">, </w:t>
      </w:r>
      <w:r w:rsidR="00611421" w:rsidRPr="00A97C1C">
        <w:rPr>
          <w:lang w:val="en-GB"/>
        </w:rPr>
        <w:t>Elaine</w:t>
      </w:r>
      <w:bookmarkEnd w:id="50"/>
    </w:p>
    <w:p w14:paraId="6E9FF7EC" w14:textId="77777777" w:rsidR="00361EBC" w:rsidRPr="00094562" w:rsidRDefault="00361EBC" w:rsidP="00361EBC">
      <w:pPr>
        <w:rPr>
          <w:rFonts w:ascii="Calibri" w:hAnsi="Calibri" w:cs="Calibri"/>
          <w:kern w:val="0"/>
          <w:sz w:val="22"/>
          <w:szCs w:val="22"/>
          <w:lang w:val="en-GB"/>
        </w:rPr>
      </w:pPr>
      <w:r w:rsidRPr="00094562">
        <w:rPr>
          <w:rFonts w:ascii="Calibri" w:hAnsi="Calibri" w:cs="Calibri"/>
          <w:kern w:val="0"/>
          <w:sz w:val="22"/>
          <w:szCs w:val="22"/>
          <w:lang w:val="en-GB"/>
        </w:rPr>
        <w:t>Elaine Wills is a Warumungu woman who works as a Research Associate at the Institute of Culture and Society, Western Sydney University. Elaine has previously worked for Central Australian Aboriginal Family Legal Unit (CAAFLU) and North Australian Aboriginal Justice Agency (NAAJA). Living in Mparntwe Alice Springs, she is also a Domestic Violence Project Officer at Central Australian Aboriginal Congress. Elaine is passionate about remote health and social justice issues.</w:t>
      </w:r>
    </w:p>
    <w:p w14:paraId="5B5CB983" w14:textId="2D4C0663" w:rsidR="00361EBC" w:rsidRPr="00A97C1C" w:rsidRDefault="00361EBC" w:rsidP="00361EBC">
      <w:pPr>
        <w:pStyle w:val="Heading2"/>
        <w:rPr>
          <w:lang w:val="en-GB"/>
        </w:rPr>
      </w:pPr>
      <w:bookmarkStart w:id="51" w:name="_Toc184116979"/>
      <w:r w:rsidRPr="00A97C1C">
        <w:rPr>
          <w:lang w:val="en-GB"/>
        </w:rPr>
        <w:t>Worden</w:t>
      </w:r>
      <w:r w:rsidR="00611421">
        <w:rPr>
          <w:lang w:val="en-GB"/>
        </w:rPr>
        <w:t xml:space="preserve">, </w:t>
      </w:r>
      <w:r w:rsidR="00611421" w:rsidRPr="00A97C1C">
        <w:rPr>
          <w:lang w:val="en-GB"/>
        </w:rPr>
        <w:t>Hon Kate</w:t>
      </w:r>
      <w:bookmarkEnd w:id="51"/>
    </w:p>
    <w:p w14:paraId="4D98009F" w14:textId="587E0F6A" w:rsidR="00361EBC" w:rsidRPr="00094562" w:rsidRDefault="00361EBC" w:rsidP="00361EBC">
      <w:pPr>
        <w:rPr>
          <w:rFonts w:ascii="Calibri" w:hAnsi="Calibri" w:cs="Calibri"/>
          <w:kern w:val="0"/>
          <w:sz w:val="22"/>
          <w:szCs w:val="22"/>
          <w:lang w:val="en-GB"/>
        </w:rPr>
      </w:pPr>
      <w:r w:rsidRPr="00094562">
        <w:rPr>
          <w:rFonts w:ascii="Calibri" w:hAnsi="Calibri" w:cs="Calibri"/>
          <w:kern w:val="0"/>
          <w:sz w:val="22"/>
          <w:szCs w:val="22"/>
          <w:lang w:val="en-GB"/>
        </w:rPr>
        <w:t xml:space="preserve">Kate Worden </w:t>
      </w:r>
      <w:r w:rsidR="002F7658" w:rsidRPr="00094562">
        <w:rPr>
          <w:rFonts w:ascii="Calibri" w:hAnsi="Calibri" w:cs="Calibri"/>
          <w:kern w:val="0"/>
          <w:sz w:val="22"/>
          <w:szCs w:val="22"/>
          <w:lang w:val="en-GB"/>
        </w:rPr>
        <w:t xml:space="preserve">was the Minister for the Prevention of Domestic, Family and Sexual Violence under the Northern Territory Labor Government (2016-2024). </w:t>
      </w:r>
      <w:r w:rsidRPr="00094562">
        <w:rPr>
          <w:rFonts w:ascii="Calibri" w:hAnsi="Calibri" w:cs="Calibri"/>
          <w:kern w:val="0"/>
          <w:sz w:val="22"/>
          <w:szCs w:val="22"/>
          <w:lang w:val="en-GB"/>
        </w:rPr>
        <w:t>A victim-survivor herself,</w:t>
      </w:r>
      <w:r w:rsidR="002F7658" w:rsidRPr="00094562">
        <w:rPr>
          <w:rFonts w:ascii="Calibri" w:hAnsi="Calibri" w:cs="Calibri"/>
          <w:kern w:val="0"/>
          <w:sz w:val="22"/>
          <w:szCs w:val="22"/>
          <w:lang w:val="en-GB"/>
        </w:rPr>
        <w:t xml:space="preserve"> her work as minister wa</w:t>
      </w:r>
      <w:r w:rsidRPr="00094562">
        <w:rPr>
          <w:rFonts w:ascii="Calibri" w:hAnsi="Calibri" w:cs="Calibri"/>
          <w:kern w:val="0"/>
          <w:sz w:val="22"/>
          <w:szCs w:val="22"/>
          <w:lang w:val="en-GB"/>
        </w:rPr>
        <w:t xml:space="preserve">s informed by the experience of survivors, experts and the community sector. </w:t>
      </w:r>
    </w:p>
    <w:p w14:paraId="3F82E463" w14:textId="77777777" w:rsidR="00361EBC" w:rsidRPr="001F6E09" w:rsidRDefault="00361EBC" w:rsidP="001F6E09">
      <w:pPr>
        <w:rPr>
          <w:rFonts w:ascii="Calibri" w:hAnsi="Calibri" w:cs="Calibri"/>
          <w:kern w:val="0"/>
          <w:lang w:val="en-GB"/>
        </w:rPr>
      </w:pPr>
    </w:p>
    <w:sectPr w:rsidR="00361EBC" w:rsidRPr="001F6E09" w:rsidSect="00F22A63">
      <w:headerReference w:type="default" r:id="rId18"/>
      <w:footerReference w:type="even" r:id="rId19"/>
      <w:footerReference w:type="default" r:id="rId2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B730B" w14:textId="77777777" w:rsidR="00951EB6" w:rsidRDefault="00951EB6" w:rsidP="00F22A63">
      <w:pPr>
        <w:spacing w:after="0" w:line="240" w:lineRule="auto"/>
      </w:pPr>
      <w:r>
        <w:separator/>
      </w:r>
    </w:p>
  </w:endnote>
  <w:endnote w:type="continuationSeparator" w:id="0">
    <w:p w14:paraId="650B7D09" w14:textId="77777777" w:rsidR="00951EB6" w:rsidRDefault="00951EB6" w:rsidP="00F2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Lato Semibold">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45CF9113" w14:textId="77777777" w:rsidR="00130E0B" w:rsidRDefault="00130E0B" w:rsidP="00A60B7B">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2</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8650" w14:textId="77777777" w:rsidR="00130E0B" w:rsidRPr="00F538BD" w:rsidRDefault="00130E0B" w:rsidP="00A60B7B">
    <w:pPr>
      <w:spacing w:after="0"/>
      <w:jc w:val="right"/>
      <w:rPr>
        <w:sz w:val="6"/>
        <w:szCs w:val="6"/>
      </w:rPr>
    </w:pPr>
    <w:r w:rsidRPr="001852AF">
      <w:rPr>
        <w:noProof/>
        <w:lang w:eastAsia="en-AU"/>
      </w:rPr>
      <w:drawing>
        <wp:inline distT="0" distB="0" distL="0" distR="0" wp14:anchorId="4A8E3E4E" wp14:editId="4DF9151F">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0634028"/>
      <w:docPartObj>
        <w:docPartGallery w:val="Page Numbers (Bottom of Page)"/>
        <w:docPartUnique/>
      </w:docPartObj>
    </w:sdtPr>
    <w:sdtEndPr>
      <w:rPr>
        <w:rStyle w:val="PageNumber"/>
      </w:rPr>
    </w:sdtEndPr>
    <w:sdtContent>
      <w:p w14:paraId="05331E7B" w14:textId="48E4DC7F" w:rsidR="00130E0B" w:rsidRDefault="00130E0B" w:rsidP="00A60B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74746049"/>
      <w:docPartObj>
        <w:docPartGallery w:val="Page Numbers (Bottom of Page)"/>
        <w:docPartUnique/>
      </w:docPartObj>
    </w:sdtPr>
    <w:sdtEndPr>
      <w:rPr>
        <w:rStyle w:val="PageNumber"/>
      </w:rPr>
    </w:sdtEndPr>
    <w:sdtContent>
      <w:p w14:paraId="48877BA0" w14:textId="2CCDE6FF" w:rsidR="00130E0B" w:rsidRDefault="00130E0B" w:rsidP="00F22A63">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16D45" w14:textId="77777777" w:rsidR="00130E0B" w:rsidRDefault="00130E0B" w:rsidP="00F22A63">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66936982"/>
      <w:docPartObj>
        <w:docPartGallery w:val="Page Numbers (Bottom of Page)"/>
        <w:docPartUnique/>
      </w:docPartObj>
    </w:sdtPr>
    <w:sdtEndPr>
      <w:rPr>
        <w:rStyle w:val="PageNumber"/>
      </w:rPr>
    </w:sdtEndPr>
    <w:sdtContent>
      <w:p w14:paraId="6BE5113B" w14:textId="4C6CB59A" w:rsidR="00130E0B" w:rsidRDefault="00130E0B" w:rsidP="00F22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6D00">
          <w:rPr>
            <w:rStyle w:val="PageNumber"/>
            <w:noProof/>
          </w:rPr>
          <w:t>8</w:t>
        </w:r>
        <w:r>
          <w:rPr>
            <w:rStyle w:val="PageNumber"/>
          </w:rPr>
          <w:fldChar w:fldCharType="end"/>
        </w:r>
      </w:p>
    </w:sdtContent>
  </w:sdt>
  <w:p w14:paraId="411FE7AF" w14:textId="77777777" w:rsidR="00130E0B" w:rsidRDefault="00130E0B" w:rsidP="00F22A6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7E84" w14:textId="77777777" w:rsidR="00951EB6" w:rsidRDefault="00951EB6" w:rsidP="00F22A63">
      <w:pPr>
        <w:spacing w:after="0" w:line="240" w:lineRule="auto"/>
      </w:pPr>
      <w:r>
        <w:separator/>
      </w:r>
    </w:p>
  </w:footnote>
  <w:footnote w:type="continuationSeparator" w:id="0">
    <w:p w14:paraId="736BF007" w14:textId="77777777" w:rsidR="00951EB6" w:rsidRDefault="00951EB6" w:rsidP="00F2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8FEA" w14:textId="306C99AA" w:rsidR="00130E0B" w:rsidRPr="008E0345" w:rsidRDefault="00951EB6" w:rsidP="00A60B7B">
    <w:pPr>
      <w:pStyle w:val="Header"/>
    </w:pPr>
    <w:sdt>
      <w:sdtPr>
        <w:alias w:val="Title"/>
        <w:tag w:val=""/>
        <w:id w:val="-477918894"/>
        <w:dataBinding w:prefixMappings="xmlns:ns0='http://purl.org/dc/elements/1.1/' xmlns:ns1='http://schemas.openxmlformats.org/package/2006/metadata/core-properties' " w:xpath="/ns1:coreProperties[1]/ns0:title[1]" w:storeItemID="{6C3C8BC8-F283-45AE-878A-BAB7291924A1}"/>
        <w:text/>
      </w:sdtPr>
      <w:sdtEndPr/>
      <w:sdtContent>
        <w:r w:rsidR="00094562">
          <w:t>Sharing and Strengthening Our Practice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91A3" w14:textId="77777777" w:rsidR="00130E0B" w:rsidRPr="00BD0F38" w:rsidRDefault="00130E0B" w:rsidP="00A60B7B">
    <w:pPr>
      <w:tabs>
        <w:tab w:val="right" w:pos="10318"/>
      </w:tabs>
    </w:pPr>
    <w:r w:rsidRPr="00BD0F38">
      <w:rPr>
        <w:noProof/>
        <w:lang w:eastAsia="en-AU"/>
      </w:rPr>
      <w:drawing>
        <wp:anchor distT="0" distB="0" distL="0" distR="0" simplePos="0" relativeHeight="251659264" behindDoc="0" locked="0" layoutInCell="1" allowOverlap="1" wp14:anchorId="580FD699" wp14:editId="72A8A351">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6D55" w14:textId="77777777" w:rsidR="00130E0B" w:rsidRDefault="00130E0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7C0EC6"/>
    <w:multiLevelType w:val="hybridMultilevel"/>
    <w:tmpl w:val="0A0CB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78"/>
    <w:rsid w:val="00041F22"/>
    <w:rsid w:val="00063C7B"/>
    <w:rsid w:val="0007355A"/>
    <w:rsid w:val="00082F05"/>
    <w:rsid w:val="00094562"/>
    <w:rsid w:val="000F1EDA"/>
    <w:rsid w:val="00130E0B"/>
    <w:rsid w:val="00187D20"/>
    <w:rsid w:val="001F6E09"/>
    <w:rsid w:val="0022502B"/>
    <w:rsid w:val="00263951"/>
    <w:rsid w:val="002F7658"/>
    <w:rsid w:val="00355D9D"/>
    <w:rsid w:val="00361EBC"/>
    <w:rsid w:val="00382778"/>
    <w:rsid w:val="003B1B41"/>
    <w:rsid w:val="003F057D"/>
    <w:rsid w:val="00400011"/>
    <w:rsid w:val="0041747B"/>
    <w:rsid w:val="00462685"/>
    <w:rsid w:val="004D2824"/>
    <w:rsid w:val="00560F90"/>
    <w:rsid w:val="005E65B2"/>
    <w:rsid w:val="00611421"/>
    <w:rsid w:val="00630998"/>
    <w:rsid w:val="0065661D"/>
    <w:rsid w:val="007D0FD8"/>
    <w:rsid w:val="007E0579"/>
    <w:rsid w:val="00860DDF"/>
    <w:rsid w:val="00951EB6"/>
    <w:rsid w:val="00971586"/>
    <w:rsid w:val="009C53B1"/>
    <w:rsid w:val="00A26D00"/>
    <w:rsid w:val="00A60B7B"/>
    <w:rsid w:val="00A97C1C"/>
    <w:rsid w:val="00AA5165"/>
    <w:rsid w:val="00B379A7"/>
    <w:rsid w:val="00D23095"/>
    <w:rsid w:val="00D4225C"/>
    <w:rsid w:val="00D8683A"/>
    <w:rsid w:val="00DE315D"/>
    <w:rsid w:val="00E30A14"/>
    <w:rsid w:val="00F22A63"/>
    <w:rsid w:val="00F34D20"/>
    <w:rsid w:val="00F572E9"/>
    <w:rsid w:val="00FA5CA6"/>
    <w:rsid w:val="14A74FD1"/>
    <w:rsid w:val="1EEE543F"/>
    <w:rsid w:val="4583B33F"/>
    <w:rsid w:val="57C84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445D"/>
  <w15:chartTrackingRefBased/>
  <w15:docId w15:val="{D4C055D5-E6FC-204F-B838-E1AFD9B4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2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2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2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2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2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2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82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778"/>
    <w:rPr>
      <w:rFonts w:eastAsiaTheme="majorEastAsia" w:cstheme="majorBidi"/>
      <w:color w:val="272727" w:themeColor="text1" w:themeTint="D8"/>
    </w:rPr>
  </w:style>
  <w:style w:type="paragraph" w:styleId="Title">
    <w:name w:val="Title"/>
    <w:basedOn w:val="Normal"/>
    <w:next w:val="Normal"/>
    <w:link w:val="TitleChar"/>
    <w:qFormat/>
    <w:rsid w:val="00382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2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778"/>
    <w:pPr>
      <w:spacing w:before="160"/>
      <w:jc w:val="center"/>
    </w:pPr>
    <w:rPr>
      <w:i/>
      <w:iCs/>
      <w:color w:val="404040" w:themeColor="text1" w:themeTint="BF"/>
    </w:rPr>
  </w:style>
  <w:style w:type="character" w:customStyle="1" w:styleId="QuoteChar">
    <w:name w:val="Quote Char"/>
    <w:basedOn w:val="DefaultParagraphFont"/>
    <w:link w:val="Quote"/>
    <w:uiPriority w:val="29"/>
    <w:rsid w:val="00382778"/>
    <w:rPr>
      <w:i/>
      <w:iCs/>
      <w:color w:val="404040" w:themeColor="text1" w:themeTint="BF"/>
    </w:rPr>
  </w:style>
  <w:style w:type="paragraph" w:styleId="ListParagraph">
    <w:name w:val="List Paragraph"/>
    <w:basedOn w:val="Normal"/>
    <w:uiPriority w:val="34"/>
    <w:qFormat/>
    <w:rsid w:val="00382778"/>
    <w:pPr>
      <w:ind w:left="720"/>
      <w:contextualSpacing/>
    </w:pPr>
  </w:style>
  <w:style w:type="character" w:styleId="IntenseEmphasis">
    <w:name w:val="Intense Emphasis"/>
    <w:basedOn w:val="DefaultParagraphFont"/>
    <w:uiPriority w:val="21"/>
    <w:qFormat/>
    <w:rsid w:val="00382778"/>
    <w:rPr>
      <w:i/>
      <w:iCs/>
      <w:color w:val="0F4761" w:themeColor="accent1" w:themeShade="BF"/>
    </w:rPr>
  </w:style>
  <w:style w:type="paragraph" w:styleId="IntenseQuote">
    <w:name w:val="Intense Quote"/>
    <w:basedOn w:val="Normal"/>
    <w:next w:val="Normal"/>
    <w:link w:val="IntenseQuoteChar"/>
    <w:uiPriority w:val="30"/>
    <w:qFormat/>
    <w:rsid w:val="00382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778"/>
    <w:rPr>
      <w:i/>
      <w:iCs/>
      <w:color w:val="0F4761" w:themeColor="accent1" w:themeShade="BF"/>
    </w:rPr>
  </w:style>
  <w:style w:type="character" w:styleId="IntenseReference">
    <w:name w:val="Intense Reference"/>
    <w:basedOn w:val="DefaultParagraphFont"/>
    <w:uiPriority w:val="32"/>
    <w:qFormat/>
    <w:rsid w:val="00382778"/>
    <w:rPr>
      <w:b/>
      <w:bCs/>
      <w:smallCaps/>
      <w:color w:val="0F4761" w:themeColor="accent1" w:themeShade="BF"/>
      <w:spacing w:val="5"/>
    </w:rPr>
  </w:style>
  <w:style w:type="character" w:styleId="Hyperlink">
    <w:name w:val="Hyperlink"/>
    <w:basedOn w:val="DefaultParagraphFont"/>
    <w:uiPriority w:val="99"/>
    <w:unhideWhenUsed/>
    <w:rsid w:val="00A97C1C"/>
    <w:rPr>
      <w:color w:val="467886" w:themeColor="hyperlink"/>
      <w:u w:val="single"/>
    </w:rPr>
  </w:style>
  <w:style w:type="character" w:customStyle="1" w:styleId="UnresolvedMention1">
    <w:name w:val="Unresolved Mention1"/>
    <w:basedOn w:val="DefaultParagraphFont"/>
    <w:uiPriority w:val="99"/>
    <w:semiHidden/>
    <w:unhideWhenUsed/>
    <w:rsid w:val="00A97C1C"/>
    <w:rPr>
      <w:color w:val="605E5C"/>
      <w:shd w:val="clear" w:color="auto" w:fill="E1DFDD"/>
    </w:rPr>
  </w:style>
  <w:style w:type="paragraph" w:styleId="NormalWeb">
    <w:name w:val="Normal (Web)"/>
    <w:basedOn w:val="Normal"/>
    <w:uiPriority w:val="99"/>
    <w:semiHidden/>
    <w:unhideWhenUsed/>
    <w:rsid w:val="00355D9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1">
    <w:name w:val="p1"/>
    <w:basedOn w:val="Normal"/>
    <w:rsid w:val="00355D9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F22A6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aliases w:val="Page header"/>
    <w:basedOn w:val="Normal"/>
    <w:link w:val="HeaderChar"/>
    <w:uiPriority w:val="8"/>
    <w:unhideWhenUsed/>
    <w:rsid w:val="00F22A63"/>
    <w:pPr>
      <w:tabs>
        <w:tab w:val="center" w:pos="4513"/>
        <w:tab w:val="right" w:pos="9026"/>
      </w:tabs>
      <w:spacing w:after="0" w:line="240" w:lineRule="auto"/>
    </w:pPr>
  </w:style>
  <w:style w:type="character" w:customStyle="1" w:styleId="HeaderChar">
    <w:name w:val="Header Char"/>
    <w:aliases w:val="Page header Char"/>
    <w:basedOn w:val="DefaultParagraphFont"/>
    <w:link w:val="Header"/>
    <w:uiPriority w:val="8"/>
    <w:rsid w:val="00F22A63"/>
  </w:style>
  <w:style w:type="paragraph" w:styleId="Footer">
    <w:name w:val="footer"/>
    <w:basedOn w:val="Normal"/>
    <w:link w:val="FooterChar"/>
    <w:uiPriority w:val="99"/>
    <w:unhideWhenUsed/>
    <w:rsid w:val="00F22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63"/>
  </w:style>
  <w:style w:type="character" w:styleId="PageNumber">
    <w:name w:val="page number"/>
    <w:aliases w:val="Page number"/>
    <w:basedOn w:val="DefaultParagraphFont"/>
    <w:uiPriority w:val="8"/>
    <w:unhideWhenUsed/>
    <w:rsid w:val="00F22A63"/>
  </w:style>
  <w:style w:type="paragraph" w:styleId="TOCHeading">
    <w:name w:val="TOC Heading"/>
    <w:basedOn w:val="Heading1"/>
    <w:next w:val="Normal"/>
    <w:uiPriority w:val="39"/>
    <w:unhideWhenUsed/>
    <w:qFormat/>
    <w:rsid w:val="00A60B7B"/>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A60B7B"/>
    <w:pPr>
      <w:spacing w:after="100"/>
      <w:ind w:left="240"/>
    </w:pPr>
  </w:style>
  <w:style w:type="paragraph" w:styleId="TOC1">
    <w:name w:val="toc 1"/>
    <w:basedOn w:val="Normal"/>
    <w:next w:val="Normal"/>
    <w:autoRedefine/>
    <w:uiPriority w:val="39"/>
    <w:unhideWhenUsed/>
    <w:rsid w:val="00A60B7B"/>
    <w:pPr>
      <w:spacing w:after="100"/>
    </w:pPr>
  </w:style>
  <w:style w:type="paragraph" w:customStyle="1" w:styleId="Subtitle0">
    <w:name w:val="Sub title"/>
    <w:basedOn w:val="Normal"/>
    <w:uiPriority w:val="1"/>
    <w:qFormat/>
    <w:rsid w:val="00A60B7B"/>
    <w:pPr>
      <w:numPr>
        <w:ilvl w:val="1"/>
      </w:numPr>
      <w:spacing w:line="240" w:lineRule="auto"/>
    </w:pPr>
    <w:rPr>
      <w:rFonts w:ascii="Lato Semibold" w:eastAsia="Times New Roman" w:hAnsi="Lato Semibold" w:cs="Times New Roman"/>
      <w:color w:val="E97132" w:themeColor="accent2"/>
      <w:kern w:val="0"/>
      <w:sz w:val="40"/>
      <w:szCs w:val="22"/>
      <w14:ligatures w14:val="none"/>
    </w:rPr>
  </w:style>
  <w:style w:type="table" w:customStyle="1" w:styleId="NTGtable1">
    <w:name w:val="NTG table 1"/>
    <w:basedOn w:val="TableNormal"/>
    <w:uiPriority w:val="99"/>
    <w:rsid w:val="00A60B7B"/>
    <w:pPr>
      <w:spacing w:before="40" w:after="40" w:line="240" w:lineRule="auto"/>
    </w:pPr>
    <w:rPr>
      <w:rFonts w:ascii="Lato" w:eastAsia="Calibri" w:hAnsi="Lato" w:cs="Times New Roman"/>
      <w:kern w:val="0"/>
      <w:sz w:val="22"/>
      <w:szCs w:val="22"/>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vAlign w:val="center"/>
    </w:tcPr>
    <w:tblStylePr w:type="firstRow">
      <w:rPr>
        <w:b/>
        <w:color w:val="FFFFFF" w:themeColor="background1"/>
        <w:sz w:val="22"/>
      </w:rPr>
      <w:tblPr/>
      <w:tcPr>
        <w:shd w:val="clear" w:color="auto" w:fill="000000" w:themeFill="text1"/>
      </w:tcPr>
    </w:tblStylePr>
    <w:tblStylePr w:type="la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character" w:styleId="CommentReference">
    <w:name w:val="annotation reference"/>
    <w:basedOn w:val="DefaultParagraphFont"/>
    <w:uiPriority w:val="99"/>
    <w:semiHidden/>
    <w:unhideWhenUsed/>
    <w:rsid w:val="009C53B1"/>
    <w:rPr>
      <w:sz w:val="16"/>
      <w:szCs w:val="16"/>
    </w:rPr>
  </w:style>
  <w:style w:type="paragraph" w:styleId="CommentText">
    <w:name w:val="annotation text"/>
    <w:basedOn w:val="Normal"/>
    <w:link w:val="CommentTextChar"/>
    <w:uiPriority w:val="99"/>
    <w:semiHidden/>
    <w:unhideWhenUsed/>
    <w:rsid w:val="009C53B1"/>
    <w:pPr>
      <w:spacing w:line="240" w:lineRule="auto"/>
    </w:pPr>
    <w:rPr>
      <w:sz w:val="20"/>
      <w:szCs w:val="20"/>
    </w:rPr>
  </w:style>
  <w:style w:type="character" w:customStyle="1" w:styleId="CommentTextChar">
    <w:name w:val="Comment Text Char"/>
    <w:basedOn w:val="DefaultParagraphFont"/>
    <w:link w:val="CommentText"/>
    <w:uiPriority w:val="99"/>
    <w:semiHidden/>
    <w:rsid w:val="009C53B1"/>
    <w:rPr>
      <w:sz w:val="20"/>
      <w:szCs w:val="20"/>
    </w:rPr>
  </w:style>
  <w:style w:type="paragraph" w:styleId="CommentSubject">
    <w:name w:val="annotation subject"/>
    <w:basedOn w:val="CommentText"/>
    <w:next w:val="CommentText"/>
    <w:link w:val="CommentSubjectChar"/>
    <w:uiPriority w:val="99"/>
    <w:semiHidden/>
    <w:unhideWhenUsed/>
    <w:rsid w:val="009C53B1"/>
    <w:rPr>
      <w:b/>
      <w:bCs/>
    </w:rPr>
  </w:style>
  <w:style w:type="character" w:customStyle="1" w:styleId="CommentSubjectChar">
    <w:name w:val="Comment Subject Char"/>
    <w:basedOn w:val="CommentTextChar"/>
    <w:link w:val="CommentSubject"/>
    <w:uiPriority w:val="99"/>
    <w:semiHidden/>
    <w:rsid w:val="009C53B1"/>
    <w:rPr>
      <w:b/>
      <w:bCs/>
      <w:sz w:val="20"/>
      <w:szCs w:val="20"/>
    </w:rPr>
  </w:style>
  <w:style w:type="paragraph" w:styleId="BalloonText">
    <w:name w:val="Balloon Text"/>
    <w:basedOn w:val="Normal"/>
    <w:link w:val="BalloonTextChar"/>
    <w:uiPriority w:val="99"/>
    <w:semiHidden/>
    <w:unhideWhenUsed/>
    <w:rsid w:val="009C5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3B1"/>
    <w:rPr>
      <w:rFonts w:ascii="Segoe UI" w:hAnsi="Segoe UI" w:cs="Segoe UI"/>
      <w:sz w:val="18"/>
      <w:szCs w:val="18"/>
    </w:rPr>
  </w:style>
  <w:style w:type="character" w:customStyle="1" w:styleId="UnresolvedMention">
    <w:name w:val="Unresolved Mention"/>
    <w:basedOn w:val="DefaultParagraphFont"/>
    <w:uiPriority w:val="99"/>
    <w:semiHidden/>
    <w:unhideWhenUsed/>
    <w:rsid w:val="00094562"/>
    <w:rPr>
      <w:color w:val="605E5C"/>
      <w:shd w:val="clear" w:color="auto" w:fill="E1DFDD"/>
    </w:rPr>
  </w:style>
  <w:style w:type="paragraph" w:styleId="TOC3">
    <w:name w:val="toc 3"/>
    <w:basedOn w:val="Normal"/>
    <w:next w:val="Normal"/>
    <w:autoRedefine/>
    <w:uiPriority w:val="39"/>
    <w:unhideWhenUsed/>
    <w:rsid w:val="0009456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0670">
      <w:bodyDiv w:val="1"/>
      <w:marLeft w:val="0"/>
      <w:marRight w:val="0"/>
      <w:marTop w:val="0"/>
      <w:marBottom w:val="0"/>
      <w:divBdr>
        <w:top w:val="none" w:sz="0" w:space="0" w:color="auto"/>
        <w:left w:val="none" w:sz="0" w:space="0" w:color="auto"/>
        <w:bottom w:val="none" w:sz="0" w:space="0" w:color="auto"/>
        <w:right w:val="none" w:sz="0" w:space="0" w:color="auto"/>
      </w:divBdr>
    </w:div>
    <w:div w:id="102381800">
      <w:bodyDiv w:val="1"/>
      <w:marLeft w:val="0"/>
      <w:marRight w:val="0"/>
      <w:marTop w:val="0"/>
      <w:marBottom w:val="0"/>
      <w:divBdr>
        <w:top w:val="none" w:sz="0" w:space="0" w:color="auto"/>
        <w:left w:val="none" w:sz="0" w:space="0" w:color="auto"/>
        <w:bottom w:val="none" w:sz="0" w:space="0" w:color="auto"/>
        <w:right w:val="none" w:sz="0" w:space="0" w:color="auto"/>
      </w:divBdr>
    </w:div>
    <w:div w:id="184096147">
      <w:bodyDiv w:val="1"/>
      <w:marLeft w:val="0"/>
      <w:marRight w:val="0"/>
      <w:marTop w:val="0"/>
      <w:marBottom w:val="0"/>
      <w:divBdr>
        <w:top w:val="none" w:sz="0" w:space="0" w:color="auto"/>
        <w:left w:val="none" w:sz="0" w:space="0" w:color="auto"/>
        <w:bottom w:val="none" w:sz="0" w:space="0" w:color="auto"/>
        <w:right w:val="none" w:sz="0" w:space="0" w:color="auto"/>
      </w:divBdr>
    </w:div>
    <w:div w:id="204367836">
      <w:bodyDiv w:val="1"/>
      <w:marLeft w:val="0"/>
      <w:marRight w:val="0"/>
      <w:marTop w:val="0"/>
      <w:marBottom w:val="0"/>
      <w:divBdr>
        <w:top w:val="none" w:sz="0" w:space="0" w:color="auto"/>
        <w:left w:val="none" w:sz="0" w:space="0" w:color="auto"/>
        <w:bottom w:val="none" w:sz="0" w:space="0" w:color="auto"/>
        <w:right w:val="none" w:sz="0" w:space="0" w:color="auto"/>
      </w:divBdr>
    </w:div>
    <w:div w:id="204802479">
      <w:bodyDiv w:val="1"/>
      <w:marLeft w:val="0"/>
      <w:marRight w:val="0"/>
      <w:marTop w:val="0"/>
      <w:marBottom w:val="0"/>
      <w:divBdr>
        <w:top w:val="none" w:sz="0" w:space="0" w:color="auto"/>
        <w:left w:val="none" w:sz="0" w:space="0" w:color="auto"/>
        <w:bottom w:val="none" w:sz="0" w:space="0" w:color="auto"/>
        <w:right w:val="none" w:sz="0" w:space="0" w:color="auto"/>
      </w:divBdr>
    </w:div>
    <w:div w:id="266616655">
      <w:bodyDiv w:val="1"/>
      <w:marLeft w:val="0"/>
      <w:marRight w:val="0"/>
      <w:marTop w:val="0"/>
      <w:marBottom w:val="0"/>
      <w:divBdr>
        <w:top w:val="none" w:sz="0" w:space="0" w:color="auto"/>
        <w:left w:val="none" w:sz="0" w:space="0" w:color="auto"/>
        <w:bottom w:val="none" w:sz="0" w:space="0" w:color="auto"/>
        <w:right w:val="none" w:sz="0" w:space="0" w:color="auto"/>
      </w:divBdr>
    </w:div>
    <w:div w:id="294411401">
      <w:bodyDiv w:val="1"/>
      <w:marLeft w:val="0"/>
      <w:marRight w:val="0"/>
      <w:marTop w:val="0"/>
      <w:marBottom w:val="0"/>
      <w:divBdr>
        <w:top w:val="none" w:sz="0" w:space="0" w:color="auto"/>
        <w:left w:val="none" w:sz="0" w:space="0" w:color="auto"/>
        <w:bottom w:val="none" w:sz="0" w:space="0" w:color="auto"/>
        <w:right w:val="none" w:sz="0" w:space="0" w:color="auto"/>
      </w:divBdr>
    </w:div>
    <w:div w:id="465046795">
      <w:bodyDiv w:val="1"/>
      <w:marLeft w:val="0"/>
      <w:marRight w:val="0"/>
      <w:marTop w:val="0"/>
      <w:marBottom w:val="0"/>
      <w:divBdr>
        <w:top w:val="none" w:sz="0" w:space="0" w:color="auto"/>
        <w:left w:val="none" w:sz="0" w:space="0" w:color="auto"/>
        <w:bottom w:val="none" w:sz="0" w:space="0" w:color="auto"/>
        <w:right w:val="none" w:sz="0" w:space="0" w:color="auto"/>
      </w:divBdr>
      <w:divsChild>
        <w:div w:id="173351314">
          <w:marLeft w:val="0"/>
          <w:marRight w:val="0"/>
          <w:marTop w:val="0"/>
          <w:marBottom w:val="0"/>
          <w:divBdr>
            <w:top w:val="none" w:sz="0" w:space="0" w:color="auto"/>
            <w:left w:val="none" w:sz="0" w:space="0" w:color="auto"/>
            <w:bottom w:val="none" w:sz="0" w:space="0" w:color="auto"/>
            <w:right w:val="none" w:sz="0" w:space="0" w:color="auto"/>
          </w:divBdr>
        </w:div>
        <w:div w:id="1714691247">
          <w:marLeft w:val="0"/>
          <w:marRight w:val="0"/>
          <w:marTop w:val="0"/>
          <w:marBottom w:val="0"/>
          <w:divBdr>
            <w:top w:val="none" w:sz="0" w:space="0" w:color="auto"/>
            <w:left w:val="none" w:sz="0" w:space="0" w:color="auto"/>
            <w:bottom w:val="none" w:sz="0" w:space="0" w:color="auto"/>
            <w:right w:val="none" w:sz="0" w:space="0" w:color="auto"/>
          </w:divBdr>
        </w:div>
        <w:div w:id="1895500831">
          <w:marLeft w:val="0"/>
          <w:marRight w:val="0"/>
          <w:marTop w:val="0"/>
          <w:marBottom w:val="0"/>
          <w:divBdr>
            <w:top w:val="none" w:sz="0" w:space="0" w:color="auto"/>
            <w:left w:val="none" w:sz="0" w:space="0" w:color="auto"/>
            <w:bottom w:val="none" w:sz="0" w:space="0" w:color="auto"/>
            <w:right w:val="none" w:sz="0" w:space="0" w:color="auto"/>
          </w:divBdr>
        </w:div>
      </w:divsChild>
    </w:div>
    <w:div w:id="482743090">
      <w:bodyDiv w:val="1"/>
      <w:marLeft w:val="0"/>
      <w:marRight w:val="0"/>
      <w:marTop w:val="0"/>
      <w:marBottom w:val="0"/>
      <w:divBdr>
        <w:top w:val="none" w:sz="0" w:space="0" w:color="auto"/>
        <w:left w:val="none" w:sz="0" w:space="0" w:color="auto"/>
        <w:bottom w:val="none" w:sz="0" w:space="0" w:color="auto"/>
        <w:right w:val="none" w:sz="0" w:space="0" w:color="auto"/>
      </w:divBdr>
    </w:div>
    <w:div w:id="594019397">
      <w:bodyDiv w:val="1"/>
      <w:marLeft w:val="0"/>
      <w:marRight w:val="0"/>
      <w:marTop w:val="0"/>
      <w:marBottom w:val="0"/>
      <w:divBdr>
        <w:top w:val="none" w:sz="0" w:space="0" w:color="auto"/>
        <w:left w:val="none" w:sz="0" w:space="0" w:color="auto"/>
        <w:bottom w:val="none" w:sz="0" w:space="0" w:color="auto"/>
        <w:right w:val="none" w:sz="0" w:space="0" w:color="auto"/>
      </w:divBdr>
      <w:divsChild>
        <w:div w:id="530189711">
          <w:marLeft w:val="0"/>
          <w:marRight w:val="0"/>
          <w:marTop w:val="0"/>
          <w:marBottom w:val="0"/>
          <w:divBdr>
            <w:top w:val="none" w:sz="0" w:space="0" w:color="auto"/>
            <w:left w:val="none" w:sz="0" w:space="0" w:color="auto"/>
            <w:bottom w:val="none" w:sz="0" w:space="0" w:color="auto"/>
            <w:right w:val="none" w:sz="0" w:space="0" w:color="auto"/>
          </w:divBdr>
        </w:div>
      </w:divsChild>
    </w:div>
    <w:div w:id="806630755">
      <w:bodyDiv w:val="1"/>
      <w:marLeft w:val="0"/>
      <w:marRight w:val="0"/>
      <w:marTop w:val="0"/>
      <w:marBottom w:val="0"/>
      <w:divBdr>
        <w:top w:val="none" w:sz="0" w:space="0" w:color="auto"/>
        <w:left w:val="none" w:sz="0" w:space="0" w:color="auto"/>
        <w:bottom w:val="none" w:sz="0" w:space="0" w:color="auto"/>
        <w:right w:val="none" w:sz="0" w:space="0" w:color="auto"/>
      </w:divBdr>
    </w:div>
    <w:div w:id="899486701">
      <w:bodyDiv w:val="1"/>
      <w:marLeft w:val="0"/>
      <w:marRight w:val="0"/>
      <w:marTop w:val="0"/>
      <w:marBottom w:val="0"/>
      <w:divBdr>
        <w:top w:val="none" w:sz="0" w:space="0" w:color="auto"/>
        <w:left w:val="none" w:sz="0" w:space="0" w:color="auto"/>
        <w:bottom w:val="none" w:sz="0" w:space="0" w:color="auto"/>
        <w:right w:val="none" w:sz="0" w:space="0" w:color="auto"/>
      </w:divBdr>
    </w:div>
    <w:div w:id="1103963995">
      <w:bodyDiv w:val="1"/>
      <w:marLeft w:val="0"/>
      <w:marRight w:val="0"/>
      <w:marTop w:val="0"/>
      <w:marBottom w:val="0"/>
      <w:divBdr>
        <w:top w:val="none" w:sz="0" w:space="0" w:color="auto"/>
        <w:left w:val="none" w:sz="0" w:space="0" w:color="auto"/>
        <w:bottom w:val="none" w:sz="0" w:space="0" w:color="auto"/>
        <w:right w:val="none" w:sz="0" w:space="0" w:color="auto"/>
      </w:divBdr>
    </w:div>
    <w:div w:id="1775053055">
      <w:bodyDiv w:val="1"/>
      <w:marLeft w:val="0"/>
      <w:marRight w:val="0"/>
      <w:marTop w:val="0"/>
      <w:marBottom w:val="0"/>
      <w:divBdr>
        <w:top w:val="none" w:sz="0" w:space="0" w:color="auto"/>
        <w:left w:val="none" w:sz="0" w:space="0" w:color="auto"/>
        <w:bottom w:val="none" w:sz="0" w:space="0" w:color="auto"/>
        <w:right w:val="none" w:sz="0" w:space="0" w:color="auto"/>
      </w:divBdr>
    </w:div>
    <w:div w:id="1809085317">
      <w:bodyDiv w:val="1"/>
      <w:marLeft w:val="0"/>
      <w:marRight w:val="0"/>
      <w:marTop w:val="0"/>
      <w:marBottom w:val="0"/>
      <w:divBdr>
        <w:top w:val="none" w:sz="0" w:space="0" w:color="auto"/>
        <w:left w:val="none" w:sz="0" w:space="0" w:color="auto"/>
        <w:bottom w:val="none" w:sz="0" w:space="0" w:color="auto"/>
        <w:right w:val="none" w:sz="0" w:space="0" w:color="auto"/>
      </w:divBdr>
    </w:div>
    <w:div w:id="1814058977">
      <w:bodyDiv w:val="1"/>
      <w:marLeft w:val="0"/>
      <w:marRight w:val="0"/>
      <w:marTop w:val="0"/>
      <w:marBottom w:val="0"/>
      <w:divBdr>
        <w:top w:val="none" w:sz="0" w:space="0" w:color="auto"/>
        <w:left w:val="none" w:sz="0" w:space="0" w:color="auto"/>
        <w:bottom w:val="none" w:sz="0" w:space="0" w:color="auto"/>
        <w:right w:val="none" w:sz="0" w:space="0" w:color="auto"/>
      </w:divBdr>
    </w:div>
    <w:div w:id="1895195954">
      <w:bodyDiv w:val="1"/>
      <w:marLeft w:val="0"/>
      <w:marRight w:val="0"/>
      <w:marTop w:val="0"/>
      <w:marBottom w:val="0"/>
      <w:divBdr>
        <w:top w:val="none" w:sz="0" w:space="0" w:color="auto"/>
        <w:left w:val="none" w:sz="0" w:space="0" w:color="auto"/>
        <w:bottom w:val="none" w:sz="0" w:space="0" w:color="auto"/>
        <w:right w:val="none" w:sz="0" w:space="0" w:color="auto"/>
      </w:divBdr>
    </w:div>
    <w:div w:id="1907763385">
      <w:bodyDiv w:val="1"/>
      <w:marLeft w:val="0"/>
      <w:marRight w:val="0"/>
      <w:marTop w:val="0"/>
      <w:marBottom w:val="0"/>
      <w:divBdr>
        <w:top w:val="none" w:sz="0" w:space="0" w:color="auto"/>
        <w:left w:val="none" w:sz="0" w:space="0" w:color="auto"/>
        <w:bottom w:val="none" w:sz="0" w:space="0" w:color="auto"/>
        <w:right w:val="none" w:sz="0" w:space="0" w:color="auto"/>
      </w:divBdr>
    </w:div>
    <w:div w:id="1923636620">
      <w:bodyDiv w:val="1"/>
      <w:marLeft w:val="0"/>
      <w:marRight w:val="0"/>
      <w:marTop w:val="0"/>
      <w:marBottom w:val="0"/>
      <w:divBdr>
        <w:top w:val="none" w:sz="0" w:space="0" w:color="auto"/>
        <w:left w:val="none" w:sz="0" w:space="0" w:color="auto"/>
        <w:bottom w:val="none" w:sz="0" w:space="0" w:color="auto"/>
        <w:right w:val="none" w:sz="0" w:space="0" w:color="auto"/>
      </w:divBdr>
    </w:div>
    <w:div w:id="1992557205">
      <w:bodyDiv w:val="1"/>
      <w:marLeft w:val="0"/>
      <w:marRight w:val="0"/>
      <w:marTop w:val="0"/>
      <w:marBottom w:val="0"/>
      <w:divBdr>
        <w:top w:val="none" w:sz="0" w:space="0" w:color="auto"/>
        <w:left w:val="none" w:sz="0" w:space="0" w:color="auto"/>
        <w:bottom w:val="none" w:sz="0" w:space="0" w:color="auto"/>
        <w:right w:val="none" w:sz="0" w:space="0" w:color="auto"/>
      </w:divBdr>
    </w:div>
    <w:div w:id="21249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g4QXUy_Y6Mo" TargetMode="External"/><Relationship Id="rId2" Type="http://schemas.openxmlformats.org/officeDocument/2006/relationships/customXml" Target="../customXml/item2.xml"/><Relationship Id="rId16" Type="http://schemas.openxmlformats.org/officeDocument/2006/relationships/hyperlink" Target="https://www.abc.net.au/news/2022-05-30/sylvia-nulpindit-yolngu-matha-afl-darwin/10110848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ds.com.au/team-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0FB57478C84ED39623C08D67A10A3A"/>
        <w:category>
          <w:name w:val="General"/>
          <w:gallery w:val="placeholder"/>
        </w:category>
        <w:types>
          <w:type w:val="bbPlcHdr"/>
        </w:types>
        <w:behaviors>
          <w:behavior w:val="content"/>
        </w:behaviors>
        <w:guid w:val="{061E8383-5504-4F29-86E5-ADE28DB2D237}"/>
      </w:docPartPr>
      <w:docPartBody>
        <w:p w:rsidR="000440E6" w:rsidRDefault="000440E6" w:rsidP="000440E6">
          <w:pPr>
            <w:pStyle w:val="720FB57478C84ED39623C08D67A10A3A"/>
          </w:pPr>
          <w:r>
            <w:t>&lt;Document 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Lato Semibold">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E6"/>
    <w:rsid w:val="000440E6"/>
    <w:rsid w:val="00592A69"/>
    <w:rsid w:val="008F1309"/>
    <w:rsid w:val="00983092"/>
    <w:rsid w:val="00C821DF"/>
    <w:rsid w:val="00FE6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FB57478C84ED39623C08D67A10A3A">
    <w:name w:val="720FB57478C84ED39623C08D67A10A3A"/>
    <w:rsid w:val="000440E6"/>
  </w:style>
  <w:style w:type="character" w:styleId="PlaceholderText">
    <w:name w:val="Placeholder Text"/>
    <w:basedOn w:val="DefaultParagraphFont"/>
    <w:uiPriority w:val="99"/>
    <w:semiHidden/>
    <w:rsid w:val="000440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5270B4FB6D24D84192417156646F9" ma:contentTypeVersion="21" ma:contentTypeDescription="Create a new document." ma:contentTypeScope="" ma:versionID="5f158c69382995a57958647acec667b1">
  <xsd:schema xmlns:xsd="http://www.w3.org/2001/XMLSchema" xmlns:xs="http://www.w3.org/2001/XMLSchema" xmlns:p="http://schemas.microsoft.com/office/2006/metadata/properties" xmlns:ns2="0c1e4dec-953d-4f52-92f6-205539b10403" xmlns:ns3="5aba1aad-9353-486d-87e9-35c6f58123dc" targetNamespace="http://schemas.microsoft.com/office/2006/metadata/properties" ma:root="true" ma:fieldsID="c266d590f1c92205ee56a95153406b16" ns2:_="" ns3:_="">
    <xsd:import namespace="0c1e4dec-953d-4f52-92f6-205539b10403"/>
    <xsd:import namespace="5aba1aad-9353-486d-87e9-35c6f5812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Sign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4dec-953d-4f52-92f6-205539b10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04a9b7-e686-43e2-902d-14495c150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igned" ma:index="25" nillable="true" ma:displayName="Signed" ma:format="Dropdown" ma:internalName="Signed">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a1aad-9353-486d-87e9-35c6f58123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b79606-6e23-4bc6-9c30-84ae8745ec3a}" ma:internalName="TaxCatchAll" ma:showField="CatchAllData" ma:web="5aba1aad-9353-486d-87e9-35c6f5812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4dec-953d-4f52-92f6-205539b10403">
      <Terms xmlns="http://schemas.microsoft.com/office/infopath/2007/PartnerControls"/>
    </lcf76f155ced4ddcb4097134ff3c332f>
    <Signed xmlns="0c1e4dec-953d-4f52-92f6-205539b10403" xsi:nil="true"/>
    <TaxCatchAll xmlns="5aba1aad-9353-486d-87e9-35c6f58123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F89F-4874-4396-8860-1F1D05BA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4dec-953d-4f52-92f6-205539b10403"/>
    <ds:schemaRef ds:uri="5aba1aad-9353-486d-87e9-35c6f5812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9319B-5905-4B14-98A8-88C36A325B8B}">
  <ds:schemaRefs>
    <ds:schemaRef ds:uri="http://schemas.microsoft.com/sharepoint/v3/contenttype/forms"/>
  </ds:schemaRefs>
</ds:datastoreItem>
</file>

<file path=customXml/itemProps3.xml><?xml version="1.0" encoding="utf-8"?>
<ds:datastoreItem xmlns:ds="http://schemas.openxmlformats.org/officeDocument/2006/customXml" ds:itemID="{87FBDC09-0D56-4E37-9A3D-13322425A867}">
  <ds:schemaRefs>
    <ds:schemaRef ds:uri="http://schemas.microsoft.com/office/2006/metadata/properties"/>
    <ds:schemaRef ds:uri="http://schemas.microsoft.com/office/infopath/2007/PartnerControls"/>
    <ds:schemaRef ds:uri="0c1e4dec-953d-4f52-92f6-205539b10403"/>
    <ds:schemaRef ds:uri="5aba1aad-9353-486d-87e9-35c6f58123dc"/>
  </ds:schemaRefs>
</ds:datastoreItem>
</file>

<file path=customXml/itemProps4.xml><?xml version="1.0" encoding="utf-8"?>
<ds:datastoreItem xmlns:ds="http://schemas.openxmlformats.org/officeDocument/2006/customXml" ds:itemID="{D3DB691C-2504-4D69-8194-8A90B294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6588</Words>
  <Characters>37554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Sharing and Strengthening Our Practice 2024</vt:lpstr>
    </vt:vector>
  </TitlesOfParts>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and Strengthening Our Practice 2024</dc:title>
  <dc:subject/>
  <dc:creator>Northern Territory Government</dc:creator>
  <cp:keywords/>
  <dc:description/>
  <cp:lastModifiedBy>Imogen Stahel</cp:lastModifiedBy>
  <cp:revision>2</cp:revision>
  <dcterms:created xsi:type="dcterms:W3CDTF">2025-01-22T04:30:00Z</dcterms:created>
  <dcterms:modified xsi:type="dcterms:W3CDTF">2025-01-22T04:30:00Z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0x01010056A5270B4FB6D24D84192417156646F9</vt:lpwstr>
  </property>
  <property fmtid="{D5CDD505-2E9C-101B-9397-08002B2CF9AE}" pid="3" name="MediaServiceImageTags">
    <vt:lpwstr/>
  </property>
</Properties>
</file>