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"/>
        <w:tblW w:w="1190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1907"/>
      </w:tblGrid>
      <w:tr w:rsidR="00230D72" w:rsidRPr="007217AB" w14:paraId="5FAA4C64" w14:textId="77777777" w:rsidTr="008F5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 w:val="0"/>
        </w:trPr>
        <w:sdt>
          <w:sdtPr>
            <w:alias w:val="Title"/>
            <w:tag w:val=""/>
            <w:id w:val="1563207728"/>
            <w:placeholder>
              <w:docPart w:val="EFDA940E1D4441B1AC9F39556345C71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190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FDE4D0"/>
                <w:tcMar>
                  <w:left w:w="0" w:type="dxa"/>
                  <w:right w:w="0" w:type="dxa"/>
                </w:tcMar>
              </w:tcPr>
              <w:p w14:paraId="772849F6" w14:textId="77777777" w:rsidR="00230D72" w:rsidRPr="007217AB" w:rsidRDefault="00E721A7" w:rsidP="00E721A7">
                <w:pPr>
                  <w:pStyle w:val="Title"/>
                </w:pPr>
                <w:r>
                  <w:t>Carer Factsheet: Missing and Absent Children</w:t>
                </w:r>
              </w:p>
            </w:tc>
          </w:sdtContent>
        </w:sdt>
      </w:tr>
    </w:tbl>
    <w:p w14:paraId="23417312" w14:textId="77777777" w:rsidR="009436CF" w:rsidRPr="00151CE3" w:rsidRDefault="009436CF" w:rsidP="009436CF">
      <w:pPr>
        <w:pStyle w:val="Heading1"/>
        <w:rPr>
          <w:sz w:val="22"/>
        </w:rPr>
      </w:pPr>
      <w:r w:rsidRPr="00151CE3">
        <w:rPr>
          <w:sz w:val="22"/>
        </w:rPr>
        <w:t>What should I do if a child isn’t where they are supposed to be, doesn’t return to placement or leaves placement without permission?</w:t>
      </w:r>
    </w:p>
    <w:p w14:paraId="20E82BBE" w14:textId="77777777" w:rsidR="009436CF" w:rsidRPr="00151CE3" w:rsidRDefault="009436CF" w:rsidP="009436CF">
      <w:pPr>
        <w:contextualSpacing/>
        <w:rPr>
          <w:rFonts w:ascii="Lato" w:hAnsi="Lato"/>
          <w:sz w:val="20"/>
        </w:rPr>
      </w:pPr>
      <w:r w:rsidRPr="00151CE3">
        <w:rPr>
          <w:sz w:val="20"/>
          <w:lang w:eastAsia="en-AU"/>
        </w:rPr>
        <w:t xml:space="preserve">If a child isn’t at a place where they are supposed to be, you must take all reasonable steps to find them. This includes searching the house, attempting to contact them directly and indirectly via </w:t>
      </w:r>
      <w:r w:rsidRPr="00151CE3">
        <w:rPr>
          <w:sz w:val="20"/>
        </w:rPr>
        <w:t>phone, text message, email or social media;</w:t>
      </w:r>
      <w:r w:rsidRPr="00151CE3">
        <w:rPr>
          <w:sz w:val="20"/>
          <w:lang w:eastAsia="en-AU"/>
        </w:rPr>
        <w:t xml:space="preserve"> contacting other people known to the child to ask if they have seen the child and checking places where the child often goes. </w:t>
      </w:r>
    </w:p>
    <w:p w14:paraId="05E2E654" w14:textId="77777777" w:rsidR="00AB1BD3" w:rsidRPr="00151CE3" w:rsidRDefault="00AB1BD3" w:rsidP="00AB1BD3">
      <w:pPr>
        <w:pStyle w:val="Heading1"/>
        <w:rPr>
          <w:sz w:val="22"/>
        </w:rPr>
      </w:pPr>
      <w:r w:rsidRPr="00151CE3">
        <w:rPr>
          <w:sz w:val="22"/>
        </w:rPr>
        <w:t>Wh</w:t>
      </w:r>
      <w:r w:rsidR="00E721A7" w:rsidRPr="00151CE3">
        <w:rPr>
          <w:sz w:val="22"/>
        </w:rPr>
        <w:t xml:space="preserve">o </w:t>
      </w:r>
      <w:r w:rsidRPr="00151CE3">
        <w:rPr>
          <w:sz w:val="22"/>
        </w:rPr>
        <w:t>is an absent child?</w:t>
      </w:r>
    </w:p>
    <w:p w14:paraId="6E74F265" w14:textId="77777777" w:rsidR="00133FA1" w:rsidRDefault="00AB1BD3" w:rsidP="00B62DAD">
      <w:pPr>
        <w:rPr>
          <w:sz w:val="20"/>
          <w:lang w:eastAsia="en-AU"/>
        </w:rPr>
      </w:pPr>
      <w:r w:rsidRPr="00151CE3">
        <w:rPr>
          <w:sz w:val="20"/>
          <w:lang w:eastAsia="en-AU"/>
        </w:rPr>
        <w:t xml:space="preserve">A child is considered to be absent if they are not where they are meant to be for a short period of time, without permission and their whereabouts can be quickly established. </w:t>
      </w:r>
      <w:r w:rsidR="00133FA1">
        <w:rPr>
          <w:sz w:val="20"/>
          <w:lang w:eastAsia="en-AU"/>
        </w:rPr>
        <w:t xml:space="preserve">For example: </w:t>
      </w:r>
    </w:p>
    <w:p w14:paraId="4087D802" w14:textId="77777777" w:rsidR="00133FA1" w:rsidRPr="00133FA1" w:rsidRDefault="00133FA1" w:rsidP="00133FA1">
      <w:pPr>
        <w:pStyle w:val="ListParagraph"/>
        <w:numPr>
          <w:ilvl w:val="0"/>
          <w:numId w:val="22"/>
        </w:numPr>
        <w:rPr>
          <w:sz w:val="20"/>
          <w:lang w:eastAsia="en-AU"/>
        </w:rPr>
      </w:pPr>
      <w:r w:rsidRPr="00133FA1">
        <w:rPr>
          <w:sz w:val="20"/>
          <w:lang w:eastAsia="en-AU"/>
        </w:rPr>
        <w:t xml:space="preserve">a child </w:t>
      </w:r>
      <w:r w:rsidR="00B62DAD" w:rsidRPr="00133FA1">
        <w:rPr>
          <w:sz w:val="20"/>
          <w:lang w:eastAsia="en-AU"/>
        </w:rPr>
        <w:t xml:space="preserve">is due to return at 7pm, however the Carer has spoken to them on their mobile and confirmed they will be home at 10pm with the Youth Bus; </w:t>
      </w:r>
    </w:p>
    <w:p w14:paraId="015FFED3" w14:textId="77777777" w:rsidR="00133FA1" w:rsidRPr="00133FA1" w:rsidRDefault="00B62DAD" w:rsidP="00133FA1">
      <w:pPr>
        <w:pStyle w:val="ListParagraph"/>
        <w:numPr>
          <w:ilvl w:val="0"/>
          <w:numId w:val="22"/>
        </w:numPr>
        <w:rPr>
          <w:sz w:val="20"/>
          <w:lang w:eastAsia="en-AU"/>
        </w:rPr>
      </w:pPr>
      <w:r w:rsidRPr="00133FA1">
        <w:rPr>
          <w:sz w:val="20"/>
          <w:lang w:eastAsia="en-AU"/>
        </w:rPr>
        <w:t xml:space="preserve">a child who has left placement and family members confirm they are at their house; </w:t>
      </w:r>
    </w:p>
    <w:p w14:paraId="6CAAD0DF" w14:textId="5ABF8F36" w:rsidR="00B62DAD" w:rsidRPr="00133FA1" w:rsidRDefault="00B62DAD" w:rsidP="00133FA1">
      <w:pPr>
        <w:pStyle w:val="ListParagraph"/>
        <w:numPr>
          <w:ilvl w:val="0"/>
          <w:numId w:val="22"/>
        </w:numPr>
        <w:rPr>
          <w:sz w:val="20"/>
          <w:lang w:eastAsia="en-AU"/>
        </w:rPr>
      </w:pPr>
      <w:proofErr w:type="gramStart"/>
      <w:r w:rsidRPr="00133FA1">
        <w:rPr>
          <w:sz w:val="20"/>
          <w:lang w:eastAsia="en-AU"/>
        </w:rPr>
        <w:t>a</w:t>
      </w:r>
      <w:proofErr w:type="gramEnd"/>
      <w:r w:rsidRPr="00133FA1">
        <w:rPr>
          <w:sz w:val="20"/>
          <w:lang w:eastAsia="en-AU"/>
        </w:rPr>
        <w:t xml:space="preserve"> child who is not in placement but has been located at their friend’s house.</w:t>
      </w:r>
    </w:p>
    <w:p w14:paraId="701BE93B" w14:textId="77777777" w:rsidR="009436CF" w:rsidRPr="00151CE3" w:rsidRDefault="009436CF" w:rsidP="009436CF">
      <w:pPr>
        <w:pStyle w:val="Heading1"/>
        <w:rPr>
          <w:sz w:val="22"/>
        </w:rPr>
      </w:pPr>
      <w:r w:rsidRPr="00151CE3">
        <w:rPr>
          <w:sz w:val="22"/>
        </w:rPr>
        <w:t xml:space="preserve">Do I need to tell Territory Families if a child is absent? </w:t>
      </w:r>
    </w:p>
    <w:p w14:paraId="79CF5DC3" w14:textId="4D717B7A" w:rsidR="00EA549C" w:rsidRPr="00151CE3" w:rsidRDefault="009436CF" w:rsidP="00EA549C">
      <w:pPr>
        <w:spacing w:after="240"/>
        <w:contextualSpacing/>
        <w:rPr>
          <w:sz w:val="20"/>
        </w:rPr>
      </w:pPr>
      <w:r w:rsidRPr="00151CE3">
        <w:rPr>
          <w:sz w:val="20"/>
          <w:lang w:eastAsia="en-AU"/>
        </w:rPr>
        <w:t>Yes.</w:t>
      </w:r>
      <w:r w:rsidR="00AA6BFC">
        <w:rPr>
          <w:sz w:val="20"/>
          <w:lang w:eastAsia="en-AU"/>
        </w:rPr>
        <w:t xml:space="preserve"> Y</w:t>
      </w:r>
      <w:r w:rsidR="00EA549C" w:rsidRPr="00151CE3">
        <w:rPr>
          <w:sz w:val="20"/>
          <w:lang w:eastAsia="en-AU"/>
        </w:rPr>
        <w:t xml:space="preserve">ou can </w:t>
      </w:r>
      <w:r w:rsidR="00813825">
        <w:rPr>
          <w:sz w:val="20"/>
          <w:lang w:eastAsia="en-AU"/>
        </w:rPr>
        <w:t>notify your</w:t>
      </w:r>
      <w:r w:rsidR="00EA549C" w:rsidRPr="00151CE3">
        <w:rPr>
          <w:sz w:val="20"/>
          <w:lang w:eastAsia="en-AU"/>
        </w:rPr>
        <w:t xml:space="preserve"> Case Manager or </w:t>
      </w:r>
      <w:r w:rsidR="00B850F6">
        <w:rPr>
          <w:sz w:val="20"/>
          <w:lang w:eastAsia="en-AU"/>
        </w:rPr>
        <w:t>l</w:t>
      </w:r>
      <w:r w:rsidR="00EA549C" w:rsidRPr="00151CE3">
        <w:rPr>
          <w:sz w:val="20"/>
          <w:lang w:eastAsia="en-AU"/>
        </w:rPr>
        <w:t>ocal</w:t>
      </w:r>
      <w:r w:rsidR="00B850F6">
        <w:rPr>
          <w:sz w:val="20"/>
          <w:lang w:eastAsia="en-AU"/>
        </w:rPr>
        <w:t xml:space="preserve"> Territory Families</w:t>
      </w:r>
      <w:r w:rsidR="00EA549C" w:rsidRPr="00151CE3">
        <w:rPr>
          <w:sz w:val="20"/>
          <w:lang w:eastAsia="en-AU"/>
        </w:rPr>
        <w:t xml:space="preserve"> Office</w:t>
      </w:r>
      <w:r w:rsidR="006F4573">
        <w:rPr>
          <w:sz w:val="20"/>
          <w:lang w:eastAsia="en-AU"/>
        </w:rPr>
        <w:t xml:space="preserve"> verbally or by email</w:t>
      </w:r>
      <w:r w:rsidR="00813825">
        <w:rPr>
          <w:sz w:val="20"/>
          <w:lang w:eastAsia="en-AU"/>
        </w:rPr>
        <w:t xml:space="preserve">. If a child is absent after business hours, </w:t>
      </w:r>
      <w:r w:rsidR="00813825" w:rsidRPr="00AA6BFC">
        <w:rPr>
          <w:b/>
          <w:sz w:val="20"/>
          <w:u w:val="single"/>
          <w:lang w:eastAsia="en-AU"/>
        </w:rPr>
        <w:t>and</w:t>
      </w:r>
      <w:r w:rsidR="00813825">
        <w:rPr>
          <w:sz w:val="20"/>
          <w:lang w:eastAsia="en-AU"/>
        </w:rPr>
        <w:t xml:space="preserve"> you have concerns for their safety, you should contact </w:t>
      </w:r>
      <w:r w:rsidR="00EA549C" w:rsidRPr="00151CE3">
        <w:rPr>
          <w:sz w:val="20"/>
          <w:lang w:eastAsia="en-AU"/>
        </w:rPr>
        <w:t xml:space="preserve">Central Intake </w:t>
      </w:r>
      <w:r w:rsidR="006D15F8" w:rsidRPr="006D15F8">
        <w:rPr>
          <w:sz w:val="20"/>
          <w:lang w:eastAsia="en-AU"/>
        </w:rPr>
        <w:t>on 1800 700 250</w:t>
      </w:r>
      <w:r w:rsidR="00EA549C" w:rsidRPr="00151CE3">
        <w:rPr>
          <w:sz w:val="20"/>
          <w:lang w:eastAsia="en-AU"/>
        </w:rPr>
        <w:t>.</w:t>
      </w:r>
      <w:r w:rsidR="006F4573">
        <w:rPr>
          <w:sz w:val="20"/>
          <w:lang w:eastAsia="en-AU"/>
        </w:rPr>
        <w:t xml:space="preserve"> In all cases, y</w:t>
      </w:r>
      <w:r w:rsidR="00EA549C" w:rsidRPr="00151CE3">
        <w:rPr>
          <w:sz w:val="20"/>
          <w:lang w:eastAsia="en-AU"/>
        </w:rPr>
        <w:t xml:space="preserve">ou should tell Territory Families the </w:t>
      </w:r>
      <w:r w:rsidR="00EA549C" w:rsidRPr="00151CE3">
        <w:rPr>
          <w:sz w:val="20"/>
        </w:rPr>
        <w:t>time the child was last seen, the time and nature of the last contact with the child i.e. via phone, visited house where child is, the current location/whereabouts of the child and the anticipated plan for the child to return to placement.</w:t>
      </w:r>
    </w:p>
    <w:p w14:paraId="234D003F" w14:textId="77777777" w:rsidR="00AB1BD3" w:rsidRPr="00151CE3" w:rsidRDefault="00AB1BD3" w:rsidP="00AB1BD3">
      <w:pPr>
        <w:pStyle w:val="Heading1"/>
        <w:rPr>
          <w:sz w:val="26"/>
        </w:rPr>
      </w:pPr>
      <w:r w:rsidRPr="00151CE3">
        <w:rPr>
          <w:sz w:val="22"/>
        </w:rPr>
        <w:t>Wh</w:t>
      </w:r>
      <w:r w:rsidR="00BB02AB" w:rsidRPr="00151CE3">
        <w:rPr>
          <w:sz w:val="22"/>
        </w:rPr>
        <w:t xml:space="preserve">o </w:t>
      </w:r>
      <w:r w:rsidRPr="00151CE3">
        <w:rPr>
          <w:sz w:val="22"/>
        </w:rPr>
        <w:t>is a missing child?</w:t>
      </w:r>
    </w:p>
    <w:p w14:paraId="5C0F34D8" w14:textId="77777777" w:rsidR="00B62DAD" w:rsidRPr="00DE0EC6" w:rsidRDefault="00AB1BD3" w:rsidP="00B62DAD">
      <w:pPr>
        <w:rPr>
          <w:rFonts w:cs="Arial"/>
          <w:sz w:val="20"/>
          <w:lang w:eastAsia="en-AU"/>
        </w:rPr>
      </w:pPr>
      <w:r w:rsidRPr="00151CE3">
        <w:rPr>
          <w:rFonts w:cs="Arial"/>
          <w:sz w:val="20"/>
          <w:lang w:eastAsia="en-AU"/>
        </w:rPr>
        <w:t xml:space="preserve">A child is considered to be missing when their </w:t>
      </w:r>
      <w:r w:rsidRPr="00151CE3">
        <w:rPr>
          <w:rFonts w:cs="Arial"/>
          <w:i/>
          <w:sz w:val="20"/>
          <w:lang w:eastAsia="en-AU"/>
        </w:rPr>
        <w:t>whereabouts are unknown</w:t>
      </w:r>
      <w:r w:rsidRPr="00151CE3">
        <w:rPr>
          <w:rFonts w:cs="Arial"/>
          <w:sz w:val="20"/>
          <w:lang w:eastAsia="en-AU"/>
        </w:rPr>
        <w:t xml:space="preserve"> </w:t>
      </w:r>
      <w:r w:rsidRPr="00151CE3">
        <w:rPr>
          <w:rFonts w:cs="Arial"/>
          <w:b/>
          <w:sz w:val="20"/>
          <w:u w:val="single"/>
          <w:lang w:eastAsia="en-AU"/>
        </w:rPr>
        <w:t>and</w:t>
      </w:r>
      <w:r w:rsidRPr="00151CE3">
        <w:rPr>
          <w:rFonts w:cs="Arial"/>
          <w:sz w:val="20"/>
          <w:lang w:eastAsia="en-AU"/>
        </w:rPr>
        <w:t xml:space="preserve"> there are </w:t>
      </w:r>
      <w:r w:rsidRPr="00DE0EC6">
        <w:rPr>
          <w:rFonts w:cs="Arial"/>
          <w:sz w:val="20"/>
          <w:lang w:eastAsia="en-AU"/>
        </w:rPr>
        <w:t>fears for their safety</w:t>
      </w:r>
      <w:r w:rsidRPr="00151CE3">
        <w:rPr>
          <w:rFonts w:cs="Arial"/>
          <w:sz w:val="20"/>
          <w:lang w:eastAsia="en-AU"/>
        </w:rPr>
        <w:t xml:space="preserve"> or </w:t>
      </w:r>
      <w:r w:rsidRPr="00DE0EC6">
        <w:rPr>
          <w:rFonts w:cs="Arial"/>
          <w:sz w:val="20"/>
          <w:lang w:eastAsia="en-AU"/>
        </w:rPr>
        <w:t>there are serious concerns for their welfare.</w:t>
      </w:r>
      <w:r w:rsidR="008F6670" w:rsidRPr="00DE0EC6">
        <w:rPr>
          <w:rFonts w:cs="Arial"/>
          <w:sz w:val="20"/>
          <w:lang w:eastAsia="en-AU"/>
        </w:rPr>
        <w:t xml:space="preserve"> </w:t>
      </w:r>
      <w:r w:rsidR="00B62DAD" w:rsidRPr="00DE0EC6">
        <w:rPr>
          <w:rFonts w:cs="Arial"/>
          <w:sz w:val="20"/>
          <w:lang w:eastAsia="en-AU"/>
        </w:rPr>
        <w:t>Such examples may include: a child who has not returned to placement at the designated time, is non-contactable, attempts have been made to locate the child but they cannot be located at known addresses or places they usually visit and there are concerns for the child’s safety</w:t>
      </w:r>
      <w:r w:rsidR="00DE0EC6">
        <w:rPr>
          <w:rFonts w:cs="Arial"/>
          <w:sz w:val="20"/>
          <w:lang w:eastAsia="en-AU"/>
        </w:rPr>
        <w:t>.</w:t>
      </w:r>
    </w:p>
    <w:p w14:paraId="4E6B3901" w14:textId="77777777" w:rsidR="008F6670" w:rsidRPr="00151CE3" w:rsidRDefault="009436CF" w:rsidP="00BB02AB">
      <w:pPr>
        <w:pStyle w:val="Heading1"/>
        <w:rPr>
          <w:sz w:val="22"/>
        </w:rPr>
      </w:pPr>
      <w:r w:rsidRPr="00151CE3">
        <w:rPr>
          <w:sz w:val="22"/>
        </w:rPr>
        <w:t xml:space="preserve">Should </w:t>
      </w:r>
      <w:r w:rsidR="008F6670" w:rsidRPr="00151CE3">
        <w:rPr>
          <w:sz w:val="22"/>
        </w:rPr>
        <w:t xml:space="preserve">I report </w:t>
      </w:r>
      <w:r w:rsidRPr="00151CE3">
        <w:rPr>
          <w:sz w:val="22"/>
        </w:rPr>
        <w:t xml:space="preserve">a missing child </w:t>
      </w:r>
      <w:r w:rsidR="008F6670" w:rsidRPr="00151CE3">
        <w:rPr>
          <w:sz w:val="22"/>
        </w:rPr>
        <w:t>to Police</w:t>
      </w:r>
      <w:r w:rsidRPr="00151CE3">
        <w:rPr>
          <w:sz w:val="22"/>
        </w:rPr>
        <w:t xml:space="preserve"> or Territory Families</w:t>
      </w:r>
      <w:r w:rsidR="008F6670" w:rsidRPr="00151CE3">
        <w:rPr>
          <w:sz w:val="22"/>
        </w:rPr>
        <w:t xml:space="preserve">? </w:t>
      </w:r>
    </w:p>
    <w:p w14:paraId="0276C2D8" w14:textId="2C8B6B12" w:rsidR="00151CE3" w:rsidRPr="00BC37E0" w:rsidRDefault="009436CF" w:rsidP="009436CF">
      <w:pPr>
        <w:rPr>
          <w:sz w:val="20"/>
          <w:lang w:eastAsia="en-AU"/>
        </w:rPr>
      </w:pPr>
      <w:r w:rsidRPr="00151CE3">
        <w:rPr>
          <w:sz w:val="20"/>
        </w:rPr>
        <w:t>You must report a child as “missing</w:t>
      </w:r>
      <w:r w:rsidR="001A3FD9">
        <w:rPr>
          <w:sz w:val="20"/>
        </w:rPr>
        <w:t>” to Northern Territory Police</w:t>
      </w:r>
      <w:r w:rsidR="001A3FD9">
        <w:rPr>
          <w:sz w:val="20"/>
          <w:lang w:eastAsia="en-AU"/>
        </w:rPr>
        <w:t xml:space="preserve">. </w:t>
      </w:r>
      <w:r w:rsidR="00151CE3" w:rsidRPr="00151CE3">
        <w:rPr>
          <w:sz w:val="20"/>
        </w:rPr>
        <w:t>You should tell Police the actions you ha</w:t>
      </w:r>
      <w:r w:rsidR="00151CE3">
        <w:rPr>
          <w:sz w:val="20"/>
        </w:rPr>
        <w:t xml:space="preserve">ve </w:t>
      </w:r>
      <w:r w:rsidR="00151CE3" w:rsidRPr="00BC37E0">
        <w:rPr>
          <w:sz w:val="20"/>
        </w:rPr>
        <w:t xml:space="preserve">taken to look for the child and give Police as much information as possible to help you and Territory Families find the child. </w:t>
      </w:r>
      <w:r w:rsidR="001A3FD9" w:rsidRPr="00BC37E0">
        <w:rPr>
          <w:sz w:val="20"/>
        </w:rPr>
        <w:t>You can report to Police by completing the</w:t>
      </w:r>
      <w:r w:rsidR="007F2DD1">
        <w:rPr>
          <w:sz w:val="20"/>
        </w:rPr>
        <w:t xml:space="preserve"> </w:t>
      </w:r>
      <w:r w:rsidR="007F2DD1" w:rsidRPr="00426BD9">
        <w:rPr>
          <w:rStyle w:val="Hyperlink"/>
          <w:rFonts w:ascii="Lato" w:hAnsi="Lato"/>
          <w:i/>
          <w:sz w:val="20"/>
          <w:szCs w:val="20"/>
        </w:rPr>
        <w:t xml:space="preserve">Territory Families Report to NT </w:t>
      </w:r>
      <w:r w:rsidR="00AA6BFC" w:rsidRPr="00426BD9">
        <w:rPr>
          <w:rStyle w:val="Hyperlink"/>
          <w:rFonts w:ascii="Lato" w:hAnsi="Lato"/>
          <w:i/>
          <w:sz w:val="20"/>
          <w:szCs w:val="20"/>
        </w:rPr>
        <w:t>Police –</w:t>
      </w:r>
      <w:r w:rsidR="007F2DD1" w:rsidRPr="00426BD9">
        <w:rPr>
          <w:rStyle w:val="Hyperlink"/>
          <w:rFonts w:ascii="Lato" w:hAnsi="Lato"/>
          <w:i/>
          <w:sz w:val="20"/>
          <w:szCs w:val="20"/>
        </w:rPr>
        <w:t xml:space="preserve"> Missing </w:t>
      </w:r>
      <w:r w:rsidR="007843FB" w:rsidRPr="00426BD9">
        <w:rPr>
          <w:rStyle w:val="Hyperlink"/>
          <w:rFonts w:ascii="Lato" w:hAnsi="Lato"/>
          <w:i/>
          <w:sz w:val="20"/>
          <w:szCs w:val="20"/>
        </w:rPr>
        <w:t>and Welfare Concern Report</w:t>
      </w:r>
      <w:r w:rsidR="00277771" w:rsidRPr="00AA6BFC">
        <w:rPr>
          <w:rStyle w:val="Hyperlink"/>
          <w:rFonts w:ascii="Lato" w:hAnsi="Lato"/>
          <w:sz w:val="20"/>
          <w:szCs w:val="20"/>
        </w:rPr>
        <w:t xml:space="preserve"> </w:t>
      </w:r>
      <w:r w:rsidR="00277771" w:rsidRPr="00AA6BFC">
        <w:rPr>
          <w:sz w:val="20"/>
          <w:szCs w:val="20"/>
        </w:rPr>
        <w:t>form</w:t>
      </w:r>
      <w:r w:rsidR="001A3FD9" w:rsidRPr="007F2DD1">
        <w:rPr>
          <w:sz w:val="20"/>
          <w:szCs w:val="20"/>
        </w:rPr>
        <w:t xml:space="preserve"> </w:t>
      </w:r>
      <w:r w:rsidR="00CA7305">
        <w:rPr>
          <w:sz w:val="20"/>
        </w:rPr>
        <w:t>and emailing it to</w:t>
      </w:r>
      <w:r w:rsidR="001A3FD9" w:rsidRPr="00BC37E0">
        <w:rPr>
          <w:sz w:val="20"/>
        </w:rPr>
        <w:t xml:space="preserve"> </w:t>
      </w:r>
      <w:hyperlink r:id="rId11" w:history="1">
        <w:r w:rsidR="001A3FD9" w:rsidRPr="00BC37E0">
          <w:rPr>
            <w:rStyle w:val="Hyperlink"/>
            <w:sz w:val="20"/>
          </w:rPr>
          <w:t>Police.Assistance@pfes.nt.gov.au</w:t>
        </w:r>
      </w:hyperlink>
      <w:r w:rsidR="00CA7305">
        <w:rPr>
          <w:sz w:val="20"/>
        </w:rPr>
        <w:t xml:space="preserve">, </w:t>
      </w:r>
      <w:r w:rsidR="001A3FD9" w:rsidRPr="00BC37E0">
        <w:rPr>
          <w:sz w:val="20"/>
        </w:rPr>
        <w:t xml:space="preserve">then calling the Police Assistance Line on 13144 to ensure the </w:t>
      </w:r>
      <w:r w:rsidR="00CA65F9" w:rsidRPr="00BC37E0">
        <w:rPr>
          <w:sz w:val="20"/>
        </w:rPr>
        <w:t xml:space="preserve">report was received. </w:t>
      </w:r>
    </w:p>
    <w:p w14:paraId="211D8607" w14:textId="79899BE9" w:rsidR="00CA65F9" w:rsidRDefault="00EA549C" w:rsidP="00CA65F9">
      <w:pPr>
        <w:rPr>
          <w:lang w:eastAsia="en-AU"/>
        </w:rPr>
      </w:pPr>
      <w:r w:rsidRPr="00BC37E0">
        <w:rPr>
          <w:sz w:val="20"/>
          <w:lang w:eastAsia="en-AU"/>
        </w:rPr>
        <w:t>After you have reported the missing child to Police, you should tell Territory Families</w:t>
      </w:r>
      <w:r w:rsidR="008120A3" w:rsidRPr="00BC37E0">
        <w:rPr>
          <w:sz w:val="20"/>
          <w:lang w:eastAsia="en-AU"/>
        </w:rPr>
        <w:t xml:space="preserve"> that the child is missing, the actions you have taken to look for the child and the </w:t>
      </w:r>
      <w:r w:rsidR="00BB6414">
        <w:rPr>
          <w:sz w:val="20"/>
          <w:lang w:eastAsia="en-AU"/>
        </w:rPr>
        <w:t xml:space="preserve">ICAD </w:t>
      </w:r>
      <w:bookmarkStart w:id="0" w:name="_GoBack"/>
      <w:bookmarkEnd w:id="0"/>
      <w:r w:rsidR="001B7CF0">
        <w:rPr>
          <w:sz w:val="20"/>
          <w:lang w:eastAsia="en-AU"/>
        </w:rPr>
        <w:t>reference number provided by</w:t>
      </w:r>
      <w:r w:rsidR="00151CE3" w:rsidRPr="001B7CF0">
        <w:rPr>
          <w:sz w:val="20"/>
          <w:lang w:eastAsia="en-AU"/>
        </w:rPr>
        <w:t xml:space="preserve"> Police</w:t>
      </w:r>
      <w:r w:rsidRPr="001B7CF0">
        <w:rPr>
          <w:sz w:val="20"/>
          <w:lang w:eastAsia="en-AU"/>
        </w:rPr>
        <w:t xml:space="preserve">. </w:t>
      </w:r>
      <w:r w:rsidR="00CA65F9" w:rsidRPr="001B7CF0">
        <w:rPr>
          <w:sz w:val="20"/>
          <w:lang w:eastAsia="en-AU"/>
        </w:rPr>
        <w:t xml:space="preserve">You should also complete a Reportable Incident form and email a copy to the </w:t>
      </w:r>
      <w:r w:rsidR="00CA7305" w:rsidRPr="001B7CF0">
        <w:rPr>
          <w:sz w:val="20"/>
          <w:lang w:eastAsia="en-AU"/>
        </w:rPr>
        <w:t>Territory Families</w:t>
      </w:r>
      <w:r w:rsidR="00CA65F9" w:rsidRPr="001B7CF0">
        <w:rPr>
          <w:sz w:val="20"/>
          <w:lang w:eastAsia="en-AU"/>
        </w:rPr>
        <w:t xml:space="preserve"> Practice Integrity Uni</w:t>
      </w:r>
      <w:r w:rsidR="00CA65F9" w:rsidRPr="00BC37E0">
        <w:rPr>
          <w:rFonts w:ascii="Lato" w:hAnsi="Lato"/>
          <w:sz w:val="20"/>
          <w:szCs w:val="20"/>
          <w:lang w:eastAsia="en-AU"/>
        </w:rPr>
        <w:t>t (</w:t>
      </w:r>
      <w:hyperlink r:id="rId12" w:history="1">
        <w:r w:rsidR="00CA65F9" w:rsidRPr="00BC37E0">
          <w:rPr>
            <w:rStyle w:val="Hyperlink"/>
            <w:rFonts w:ascii="Lato" w:hAnsi="Lato"/>
            <w:sz w:val="20"/>
            <w:szCs w:val="20"/>
          </w:rPr>
          <w:t>TF.PracticeIntegrity@nt.gov.au</w:t>
        </w:r>
      </w:hyperlink>
      <w:r w:rsidR="00CA65F9" w:rsidRPr="00BC37E0">
        <w:rPr>
          <w:rFonts w:ascii="Lato" w:hAnsi="Lato"/>
          <w:sz w:val="20"/>
          <w:szCs w:val="20"/>
          <w:lang w:eastAsia="en-AU"/>
        </w:rPr>
        <w:t xml:space="preserve">) </w:t>
      </w:r>
      <w:r w:rsidR="00CA65F9" w:rsidRPr="001B7CF0">
        <w:rPr>
          <w:sz w:val="20"/>
          <w:lang w:eastAsia="en-AU"/>
        </w:rPr>
        <w:t>and you</w:t>
      </w:r>
      <w:r w:rsidR="006D15F8" w:rsidRPr="001B7CF0">
        <w:rPr>
          <w:sz w:val="20"/>
          <w:lang w:eastAsia="en-AU"/>
        </w:rPr>
        <w:t>r</w:t>
      </w:r>
      <w:r w:rsidR="00CA65F9" w:rsidRPr="001B7CF0">
        <w:rPr>
          <w:sz w:val="20"/>
          <w:lang w:eastAsia="en-AU"/>
        </w:rPr>
        <w:t xml:space="preserve"> Case Manager.</w:t>
      </w:r>
      <w:r w:rsidR="00CA65F9">
        <w:rPr>
          <w:lang w:eastAsia="en-AU"/>
        </w:rPr>
        <w:t xml:space="preserve"> </w:t>
      </w:r>
    </w:p>
    <w:p w14:paraId="796D9D76" w14:textId="77777777" w:rsidR="0013286B" w:rsidRDefault="0013286B">
      <w:pPr>
        <w:rPr>
          <w:b/>
          <w:sz w:val="20"/>
          <w:lang w:eastAsia="en-AU"/>
        </w:rPr>
      </w:pPr>
      <w:r>
        <w:rPr>
          <w:b/>
          <w:sz w:val="20"/>
          <w:lang w:eastAsia="en-AU"/>
        </w:rPr>
        <w:br w:type="page"/>
      </w:r>
    </w:p>
    <w:p w14:paraId="422C8186" w14:textId="7A06FEE5" w:rsidR="00151CE3" w:rsidRPr="0013286B" w:rsidRDefault="00151CE3" w:rsidP="0013286B">
      <w:pPr>
        <w:pStyle w:val="Heading1"/>
        <w:rPr>
          <w:sz w:val="22"/>
        </w:rPr>
      </w:pPr>
      <w:r w:rsidRPr="0013286B">
        <w:rPr>
          <w:sz w:val="22"/>
        </w:rPr>
        <w:lastRenderedPageBreak/>
        <w:t>What will the Police and Territory Families do?</w:t>
      </w:r>
    </w:p>
    <w:p w14:paraId="4071BF9B" w14:textId="77777777" w:rsidR="00151CE3" w:rsidRDefault="00151CE3" w:rsidP="00AA6BFC">
      <w:pPr>
        <w:rPr>
          <w:sz w:val="20"/>
          <w:lang w:eastAsia="en-AU"/>
        </w:rPr>
      </w:pPr>
      <w:r w:rsidRPr="00151CE3">
        <w:rPr>
          <w:sz w:val="20"/>
          <w:lang w:eastAsia="en-AU"/>
        </w:rPr>
        <w:t>Police will review all information provided to them; consider the vulnerabilities and risk factors associated with the child; categorise the</w:t>
      </w:r>
      <w:r w:rsidR="00CA65F9">
        <w:rPr>
          <w:sz w:val="20"/>
          <w:lang w:eastAsia="en-AU"/>
        </w:rPr>
        <w:t xml:space="preserve"> risk to the</w:t>
      </w:r>
      <w:r w:rsidRPr="00151CE3">
        <w:rPr>
          <w:sz w:val="20"/>
          <w:lang w:eastAsia="en-AU"/>
        </w:rPr>
        <w:t xml:space="preserve"> child or young person; and determine the level of </w:t>
      </w:r>
      <w:r w:rsidR="00CA65F9">
        <w:rPr>
          <w:sz w:val="20"/>
          <w:lang w:eastAsia="en-AU"/>
        </w:rPr>
        <w:t>P</w:t>
      </w:r>
      <w:r w:rsidRPr="00151CE3">
        <w:rPr>
          <w:sz w:val="20"/>
          <w:lang w:eastAsia="en-AU"/>
        </w:rPr>
        <w:t>olice resourcing required to locate the child and return them to a place of safety.</w:t>
      </w:r>
    </w:p>
    <w:p w14:paraId="65EDC4AF" w14:textId="4AC09F75" w:rsidR="00151CE3" w:rsidRPr="00151CE3" w:rsidRDefault="00517E91" w:rsidP="00AA6BFC">
      <w:pPr>
        <w:rPr>
          <w:sz w:val="20"/>
          <w:lang w:eastAsia="en-AU"/>
        </w:rPr>
      </w:pPr>
      <w:r>
        <w:rPr>
          <w:sz w:val="20"/>
          <w:lang w:eastAsia="en-AU"/>
        </w:rPr>
        <w:t>Police will work with you and Territory Families to locate the child.</w:t>
      </w:r>
      <w:r w:rsidR="00151CE3" w:rsidRPr="00151CE3">
        <w:rPr>
          <w:sz w:val="20"/>
          <w:lang w:eastAsia="en-AU"/>
        </w:rPr>
        <w:t xml:space="preserve"> </w:t>
      </w:r>
    </w:p>
    <w:p w14:paraId="6D9F4CF5" w14:textId="4E5566FA" w:rsidR="008F6670" w:rsidRPr="00151CE3" w:rsidRDefault="00133FA1" w:rsidP="00AB1BD3">
      <w:pPr>
        <w:pStyle w:val="Heading1"/>
        <w:rPr>
          <w:sz w:val="22"/>
        </w:rPr>
      </w:pPr>
      <w:r>
        <w:rPr>
          <w:sz w:val="22"/>
        </w:rPr>
        <w:t>When</w:t>
      </w:r>
      <w:r w:rsidR="008F6670" w:rsidRPr="00151CE3">
        <w:rPr>
          <w:sz w:val="22"/>
        </w:rPr>
        <w:t xml:space="preserve"> should </w:t>
      </w:r>
      <w:r>
        <w:rPr>
          <w:sz w:val="22"/>
        </w:rPr>
        <w:t xml:space="preserve">I </w:t>
      </w:r>
      <w:r w:rsidR="008F6670" w:rsidRPr="00151CE3">
        <w:rPr>
          <w:sz w:val="22"/>
        </w:rPr>
        <w:t>immediately call the police?</w:t>
      </w:r>
    </w:p>
    <w:p w14:paraId="1CCD7DE1" w14:textId="77777777" w:rsidR="00133FA1" w:rsidRDefault="008F6670" w:rsidP="009436CF">
      <w:pPr>
        <w:rPr>
          <w:sz w:val="20"/>
          <w:lang w:eastAsia="en-AU"/>
        </w:rPr>
      </w:pPr>
      <w:r w:rsidRPr="00151CE3">
        <w:rPr>
          <w:sz w:val="20"/>
          <w:lang w:eastAsia="en-AU"/>
        </w:rPr>
        <w:t>You should contact NT Police on 000 if you think the child has been abducted.</w:t>
      </w:r>
      <w:r w:rsidR="00BD4C14" w:rsidRPr="00151CE3">
        <w:rPr>
          <w:sz w:val="20"/>
          <w:lang w:eastAsia="en-AU"/>
        </w:rPr>
        <w:t xml:space="preserve"> </w:t>
      </w:r>
    </w:p>
    <w:p w14:paraId="2CF618B0" w14:textId="77777777" w:rsidR="003C6962" w:rsidRDefault="00CA65F9" w:rsidP="003C6962">
      <w:pPr>
        <w:rPr>
          <w:sz w:val="20"/>
          <w:lang w:eastAsia="en-AU"/>
        </w:rPr>
      </w:pPr>
      <w:r w:rsidRPr="00133FA1">
        <w:rPr>
          <w:sz w:val="20"/>
          <w:lang w:eastAsia="en-AU"/>
        </w:rPr>
        <w:t>C</w:t>
      </w:r>
      <w:r w:rsidR="008F6670" w:rsidRPr="00133FA1">
        <w:rPr>
          <w:sz w:val="20"/>
          <w:lang w:eastAsia="en-AU"/>
        </w:rPr>
        <w:t>ontact NT Police immediately for assistance on 131 4</w:t>
      </w:r>
      <w:r w:rsidR="00844F35">
        <w:rPr>
          <w:sz w:val="20"/>
          <w:lang w:eastAsia="en-AU"/>
        </w:rPr>
        <w:t>4</w:t>
      </w:r>
      <w:r w:rsidR="008F6670" w:rsidRPr="00133FA1">
        <w:rPr>
          <w:sz w:val="20"/>
          <w:lang w:eastAsia="en-AU"/>
        </w:rPr>
        <w:t xml:space="preserve">4 if </w:t>
      </w:r>
      <w:r w:rsidR="009436CF" w:rsidRPr="00133FA1">
        <w:rPr>
          <w:sz w:val="20"/>
          <w:lang w:eastAsia="en-AU"/>
        </w:rPr>
        <w:t xml:space="preserve">you </w:t>
      </w:r>
      <w:r w:rsidR="00517E91">
        <w:rPr>
          <w:sz w:val="20"/>
          <w:lang w:eastAsia="en-AU"/>
        </w:rPr>
        <w:t>reasonably believe</w:t>
      </w:r>
      <w:r w:rsidR="009436CF" w:rsidRPr="00133FA1">
        <w:rPr>
          <w:sz w:val="20"/>
          <w:lang w:eastAsia="en-AU"/>
        </w:rPr>
        <w:t xml:space="preserve"> that </w:t>
      </w:r>
      <w:r w:rsidR="008F6670" w:rsidRPr="00133FA1">
        <w:rPr>
          <w:sz w:val="20"/>
          <w:lang w:eastAsia="en-AU"/>
        </w:rPr>
        <w:t xml:space="preserve">the child </w:t>
      </w:r>
      <w:r w:rsidR="009436CF" w:rsidRPr="00133FA1">
        <w:rPr>
          <w:sz w:val="20"/>
          <w:lang w:eastAsia="en-AU"/>
        </w:rPr>
        <w:t xml:space="preserve">is at imminent risk of danger or imminent risk of significant harm. </w:t>
      </w:r>
      <w:r w:rsidR="00133FA1" w:rsidRPr="00133FA1">
        <w:rPr>
          <w:sz w:val="20"/>
          <w:lang w:eastAsia="en-AU"/>
        </w:rPr>
        <w:t xml:space="preserve"> </w:t>
      </w:r>
    </w:p>
    <w:p w14:paraId="6ABB1D21" w14:textId="77777777" w:rsidR="003C6962" w:rsidRDefault="00133FA1" w:rsidP="003C6962">
      <w:pPr>
        <w:rPr>
          <w:sz w:val="20"/>
        </w:rPr>
      </w:pPr>
      <w:r w:rsidRPr="003C6962">
        <w:rPr>
          <w:b/>
          <w:sz w:val="20"/>
        </w:rPr>
        <w:t>The imminent risk of danger increases for children aged 10 years or under; if they have a disability, have a history of self-harming behaviour; were highly distressed at the time they left placement; they are at risk of plausible threats to harm by others; or is at risk of sexual exploitation</w:t>
      </w:r>
      <w:r w:rsidRPr="00133FA1">
        <w:rPr>
          <w:sz w:val="20"/>
        </w:rPr>
        <w:t>.</w:t>
      </w:r>
    </w:p>
    <w:p w14:paraId="4BC37342" w14:textId="396F8EE0" w:rsidR="003C6962" w:rsidRDefault="00133FA1" w:rsidP="002A3C2B">
      <w:pPr>
        <w:spacing w:after="0"/>
        <w:rPr>
          <w:rStyle w:val="Heading1Char"/>
          <w:sz w:val="22"/>
          <w:szCs w:val="22"/>
        </w:rPr>
      </w:pPr>
      <w:r w:rsidRPr="003C6962">
        <w:rPr>
          <w:rStyle w:val="Heading2Char"/>
        </w:rPr>
        <w:t xml:space="preserve"> </w:t>
      </w:r>
      <w:r w:rsidR="00876EEB" w:rsidRPr="002A3C2B">
        <w:rPr>
          <w:rStyle w:val="Heading1Char"/>
          <w:sz w:val="22"/>
          <w:szCs w:val="22"/>
        </w:rPr>
        <w:t>Responding to children absent or missing from Placement</w:t>
      </w:r>
    </w:p>
    <w:p w14:paraId="07C8EEA3" w14:textId="77777777" w:rsidR="002A3C2B" w:rsidRDefault="002A3C2B" w:rsidP="002A3C2B">
      <w:pPr>
        <w:spacing w:after="0"/>
        <w:rPr>
          <w:rStyle w:val="Heading1Char"/>
          <w:sz w:val="16"/>
          <w:szCs w:val="16"/>
        </w:rPr>
      </w:pPr>
    </w:p>
    <w:p w14:paraId="7E43E7B3" w14:textId="1E1E064B" w:rsidR="0091696D" w:rsidRPr="002A3C2B" w:rsidRDefault="002A3C2B" w:rsidP="00AA6BFC">
      <w:pPr>
        <w:rPr>
          <w:sz w:val="20"/>
          <w:szCs w:val="20"/>
        </w:rPr>
      </w:pPr>
      <w:r>
        <w:object w:dxaOrig="10905" w:dyaOrig="12315" w14:anchorId="22DC2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15pt;height:490.85pt" o:ole="">
            <v:imagedata r:id="rId13" o:title=""/>
          </v:shape>
          <o:OLEObject Type="Embed" ProgID="Visio.Drawing.15" ShapeID="_x0000_i1025" DrawAspect="Content" ObjectID="_1631015188" r:id="rId14"/>
        </w:object>
      </w:r>
    </w:p>
    <w:sectPr w:rsidR="0091696D" w:rsidRPr="002A3C2B" w:rsidSect="00B210D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2D4A2" w14:textId="77777777" w:rsidR="00E721A7" w:rsidRDefault="00E721A7" w:rsidP="001E1B1D">
      <w:r>
        <w:separator/>
      </w:r>
    </w:p>
    <w:p w14:paraId="758408AA" w14:textId="77777777" w:rsidR="00E721A7" w:rsidRDefault="00E721A7" w:rsidP="001E1B1D"/>
    <w:p w14:paraId="654D5C57" w14:textId="77777777" w:rsidR="00E721A7" w:rsidRDefault="00E721A7"/>
  </w:endnote>
  <w:endnote w:type="continuationSeparator" w:id="0">
    <w:p w14:paraId="16D20F3A" w14:textId="77777777" w:rsidR="00E721A7" w:rsidRDefault="00E721A7" w:rsidP="001E1B1D">
      <w:r>
        <w:continuationSeparator/>
      </w:r>
    </w:p>
    <w:p w14:paraId="139ED633" w14:textId="77777777" w:rsidR="00E721A7" w:rsidRDefault="00E721A7" w:rsidP="001E1B1D"/>
    <w:p w14:paraId="4F8C29DC" w14:textId="77777777" w:rsidR="00E721A7" w:rsidRDefault="00E72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9D4D" w14:textId="77777777" w:rsidR="00DD5694" w:rsidRDefault="00DD5694" w:rsidP="001514F6">
    <w:pPr>
      <w:pStyle w:val="NTGfooter2smallspace"/>
    </w:pPr>
    <w:r>
      <w:tab/>
    </w:r>
  </w:p>
  <w:p w14:paraId="09BE5224" w14:textId="580B4E50" w:rsidR="00DD5694" w:rsidRPr="001514F6" w:rsidRDefault="00A54AA8" w:rsidP="001514F6">
    <w:pPr>
      <w:pStyle w:val="NTGFooter2"/>
      <w:ind w:firstLine="567"/>
    </w:pPr>
    <w:r>
      <w:t>September</w:t>
    </w:r>
    <w:r w:rsidR="006C28C8">
      <w:t xml:space="preserve"> </w:t>
    </w:r>
    <w:r w:rsidR="006D15F8">
      <w:t>2019</w:t>
    </w:r>
    <w:r w:rsidR="00DD5694" w:rsidRPr="001514F6">
      <w:tab/>
      <w:t xml:space="preserve">Page </w:t>
    </w:r>
    <w:r w:rsidR="00DD5694" w:rsidRPr="001514F6">
      <w:fldChar w:fldCharType="begin"/>
    </w:r>
    <w:r w:rsidR="00DD5694" w:rsidRPr="001514F6">
      <w:instrText xml:space="preserve"> PAGE </w:instrText>
    </w:r>
    <w:r w:rsidR="00DD5694" w:rsidRPr="001514F6">
      <w:fldChar w:fldCharType="separate"/>
    </w:r>
    <w:r w:rsidR="001B7CF0">
      <w:rPr>
        <w:noProof/>
      </w:rPr>
      <w:t>2</w:t>
    </w:r>
    <w:r w:rsidR="00DD5694" w:rsidRPr="001514F6">
      <w:fldChar w:fldCharType="end"/>
    </w:r>
    <w:r w:rsidR="00DD5694" w:rsidRPr="001514F6">
      <w:t xml:space="preserve"> of </w:t>
    </w:r>
    <w:r w:rsidR="00E721A7">
      <w:rPr>
        <w:noProof/>
      </w:rPr>
      <w:fldChar w:fldCharType="begin"/>
    </w:r>
    <w:r w:rsidR="00E721A7">
      <w:rPr>
        <w:noProof/>
      </w:rPr>
      <w:instrText xml:space="preserve"> NUMPAGES  </w:instrText>
    </w:r>
    <w:r w:rsidR="00E721A7">
      <w:rPr>
        <w:noProof/>
      </w:rPr>
      <w:fldChar w:fldCharType="separate"/>
    </w:r>
    <w:r w:rsidR="001B7CF0">
      <w:rPr>
        <w:noProof/>
      </w:rPr>
      <w:t>2</w:t>
    </w:r>
    <w:r w:rsidR="00E721A7">
      <w:rPr>
        <w:noProof/>
      </w:rPr>
      <w:fldChar w:fldCharType="end"/>
    </w:r>
  </w:p>
  <w:p w14:paraId="6561E746" w14:textId="77777777" w:rsidR="00DD5694" w:rsidRDefault="00DD5694" w:rsidP="001514F6">
    <w:pPr>
      <w:pStyle w:val="NTGfooter2smallspace"/>
    </w:pPr>
    <w:r>
      <w:tab/>
    </w:r>
  </w:p>
  <w:p w14:paraId="77F24B1B" w14:textId="77777777" w:rsidR="00DD5694" w:rsidRPr="001514F6" w:rsidRDefault="00DD5694" w:rsidP="001514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07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567"/>
      <w:gridCol w:w="8364"/>
      <w:gridCol w:w="2268"/>
      <w:gridCol w:w="708"/>
    </w:tblGrid>
    <w:tr w:rsidR="00DD5694" w:rsidRPr="00132658" w14:paraId="4EEE187B" w14:textId="77777777" w:rsidTr="001514F6">
      <w:trPr>
        <w:cantSplit/>
        <w:trHeight w:hRule="exact" w:val="113"/>
        <w:tblHeader/>
      </w:trPr>
      <w:tc>
        <w:tcPr>
          <w:tcW w:w="11907" w:type="dxa"/>
          <w:gridSpan w:val="4"/>
          <w:tcBorders>
            <w:top w:val="single" w:sz="48" w:space="0" w:color="CB6015"/>
          </w:tcBorders>
          <w:vAlign w:val="center"/>
        </w:tcPr>
        <w:p w14:paraId="429AFD24" w14:textId="77777777" w:rsidR="00DD5694" w:rsidRPr="00132658" w:rsidRDefault="00DD5694" w:rsidP="001514F6">
          <w:pPr>
            <w:jc w:val="right"/>
            <w:rPr>
              <w:noProof/>
            </w:rPr>
          </w:pPr>
        </w:p>
      </w:tc>
    </w:tr>
    <w:tr w:rsidR="00DD5694" w:rsidRPr="00132658" w14:paraId="334C116C" w14:textId="77777777" w:rsidTr="001514F6">
      <w:trPr>
        <w:gridBefore w:val="1"/>
        <w:gridAfter w:val="1"/>
        <w:wBefore w:w="567" w:type="dxa"/>
        <w:wAfter w:w="708" w:type="dxa"/>
        <w:cantSplit/>
        <w:trHeight w:hRule="exact" w:val="1400"/>
        <w:tblHeader/>
      </w:trPr>
      <w:tc>
        <w:tcPr>
          <w:tcW w:w="8364" w:type="dxa"/>
          <w:vAlign w:val="center"/>
        </w:tcPr>
        <w:p w14:paraId="1F2E0EB0" w14:textId="47F7DB48" w:rsidR="00DD5694" w:rsidRPr="009E36BF" w:rsidRDefault="00DD5694" w:rsidP="00254556">
          <w:pPr>
            <w:pStyle w:val="NTGFooter1text"/>
          </w:pPr>
          <w:r w:rsidRPr="009E36BF">
            <w:t xml:space="preserve">For more information visit </w:t>
          </w:r>
          <w:r w:rsidRPr="00254556">
            <w:rPr>
              <w:b/>
            </w:rPr>
            <w:fldChar w:fldCharType="begin"/>
          </w:r>
          <w:r w:rsidRPr="00254556">
            <w:rPr>
              <w:b/>
            </w:rPr>
            <w:instrText xml:space="preserve"> DOCPROPERTY  Web  \* MERGEFORMAT </w:instrText>
          </w:r>
          <w:r w:rsidRPr="00254556">
            <w:rPr>
              <w:b/>
            </w:rPr>
            <w:fldChar w:fldCharType="separate"/>
          </w:r>
          <w:r w:rsidR="00876EEB">
            <w:rPr>
              <w:b/>
            </w:rPr>
            <w:t>www.territoryfamilies.nt.gov.au</w:t>
          </w:r>
          <w:r w:rsidRPr="00254556">
            <w:rPr>
              <w:b/>
            </w:rPr>
            <w:fldChar w:fldCharType="end"/>
          </w:r>
        </w:p>
      </w:tc>
      <w:tc>
        <w:tcPr>
          <w:tcW w:w="2268" w:type="dxa"/>
          <w:vAlign w:val="center"/>
        </w:tcPr>
        <w:p w14:paraId="44F62DE9" w14:textId="77777777" w:rsidR="00DD5694" w:rsidRPr="001E14EB" w:rsidRDefault="00DD5694" w:rsidP="001514F6">
          <w:pPr>
            <w:jc w:val="right"/>
          </w:pPr>
          <w:r w:rsidRPr="00132658">
            <w:rPr>
              <w:noProof/>
              <w:lang w:eastAsia="en-AU"/>
            </w:rPr>
            <w:drawing>
              <wp:inline distT="0" distB="0" distL="0" distR="0" wp14:anchorId="3F95D07D" wp14:editId="716C1BF5">
                <wp:extent cx="1347470" cy="481330"/>
                <wp:effectExtent l="0" t="0" r="5080" b="0"/>
                <wp:docPr id="5" name="Picture 5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845248B" w14:textId="77777777" w:rsidR="00DD5694" w:rsidRDefault="00DD5694" w:rsidP="001514F6">
    <w:pPr>
      <w:pStyle w:val="NTGfooter1sp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C335" w14:textId="77777777" w:rsidR="00E721A7" w:rsidRDefault="00E721A7" w:rsidP="001E1B1D">
      <w:r>
        <w:separator/>
      </w:r>
    </w:p>
    <w:p w14:paraId="77AAB6EC" w14:textId="77777777" w:rsidR="00E721A7" w:rsidRDefault="00E721A7" w:rsidP="001E1B1D"/>
    <w:p w14:paraId="6B386083" w14:textId="77777777" w:rsidR="00E721A7" w:rsidRDefault="00E721A7"/>
  </w:footnote>
  <w:footnote w:type="continuationSeparator" w:id="0">
    <w:p w14:paraId="38158846" w14:textId="77777777" w:rsidR="00E721A7" w:rsidRDefault="00E721A7" w:rsidP="001E1B1D">
      <w:r>
        <w:continuationSeparator/>
      </w:r>
    </w:p>
    <w:p w14:paraId="2D19C6EA" w14:textId="77777777" w:rsidR="00E721A7" w:rsidRDefault="00E721A7" w:rsidP="001E1B1D"/>
    <w:p w14:paraId="50F0BE8C" w14:textId="77777777" w:rsidR="00E721A7" w:rsidRDefault="00E72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12825294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DB32DAF" w14:textId="77777777" w:rsidR="00DD5694" w:rsidRDefault="00E721A7" w:rsidP="001514F6">
        <w:pPr>
          <w:pStyle w:val="Header"/>
          <w:ind w:right="-568"/>
        </w:pPr>
        <w:r>
          <w:t>Carer Factsheet: Missing and Absent Children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31" w:type="dxa"/>
      <w:tblInd w:w="42" w:type="dxa"/>
      <w:tblLook w:val="0600" w:firstRow="0" w:lastRow="0" w:firstColumn="0" w:lastColumn="0" w:noHBand="1" w:noVBand="1"/>
    </w:tblPr>
    <w:tblGrid>
      <w:gridCol w:w="258"/>
      <w:gridCol w:w="9873"/>
    </w:tblGrid>
    <w:tr w:rsidR="00DD5694" w:rsidRPr="0033290B" w14:paraId="770971B8" w14:textId="77777777" w:rsidTr="001514F6">
      <w:trPr>
        <w:trHeight w:val="1434"/>
        <w:tblHeader/>
      </w:trPr>
      <w:tc>
        <w:tcPr>
          <w:tcW w:w="25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14:paraId="7CE75525" w14:textId="77777777" w:rsidR="00DD5694" w:rsidRPr="0033290B" w:rsidRDefault="00DD5694" w:rsidP="001514F6">
          <w:r w:rsidRPr="0033290B">
            <w:rPr>
              <w:noProof/>
              <w:lang w:eastAsia="en-AU"/>
            </w:rPr>
            <mc:AlternateContent>
              <mc:Choice Requires="wpg">
                <w:drawing>
                  <wp:inline distT="0" distB="0" distL="0" distR="0" wp14:anchorId="03ADD287" wp14:editId="3E723CDD">
                    <wp:extent cx="93588" cy="882415"/>
                    <wp:effectExtent l="0" t="0" r="1905" b="0"/>
                    <wp:docPr id="28" name="Group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3588" cy="882415"/>
                              <a:chOff x="0" y="0"/>
                              <a:chExt cx="93588" cy="882415"/>
                            </a:xfrm>
                          </wpg:grpSpPr>
                          <wps:wsp>
                            <wps:cNvPr id="1" name="Rectangle 29"/>
                            <wps:cNvSpPr/>
                            <wps:spPr>
                              <a:xfrm>
                                <a:off x="0" y="0"/>
                                <a:ext cx="93588" cy="399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angle 30"/>
                            <wps:cNvSpPr/>
                            <wps:spPr>
                              <a:xfrm>
                                <a:off x="0" y="396816"/>
                                <a:ext cx="93588" cy="4855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B601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90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CF67B8" id="Group 28" o:spid="_x0000_s1026" style="width:7.35pt;height:69.5pt;mso-position-horizontal-relative:char;mso-position-vertical-relative:line" coordsize="935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">
                    <v:rect id="Rectangle 29" o:spid="_x0000_s1027" style="position:absolute;width:935;height:3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fPr8A&#10;AADaAAAADwAAAGRycy9kb3ducmV2LnhtbERPS2sCMRC+C/0PYYRepGbbg5StUcQi7cGDj/Y+bMZs&#10;cDNZNlN3/fdGEHoaPr7nzJdDaNSFuuQjG3idFqCIq2g9OwM/x83LO6gkyBabyGTgSgmWi6fRHEsb&#10;e97T5SBO5RBOJRqoRdpS61TVFDBNY0ucuVPsAkqGndO2wz6Hh0a/FcVMB/ScG2psaV1TdT78BQNf&#10;8vl77ffbdiLe7fxGVlsunDHP42H1AUpokH/xw/1t83y4v3K/enE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Ih8+vwAAANoAAAAPAAAAAAAAAAAAAAAAAJgCAABkcnMvZG93bnJl&#10;di54bWxQSwUGAAAAAAQABAD1AAAAhAMAAAAA&#10;" fillcolor="black [3213]" stroked="f" strokeweight="2pt">
                      <v:textbox inset="0,0,,0"/>
                    </v:rect>
                    <v:rect id="Rectangle 30" o:spid="_x0000_s1028" style="position:absolute;top:3968;width:935;height: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wqMIA&#10;AADaAAAADwAAAGRycy9kb3ducmV2LnhtbESPQYvCMBSE74L/IbwFL7JNLbhI17SoIOtV14PHR/Ns&#10;yzYvpYlt119vBMHjMDPfMOt8NI3oqXO1ZQWLKAZBXFhdc6ng/Lv/XIFwHlljY5kU/JODPJtO1phq&#10;O/CR+pMvRYCwS1FB5X2bSumKigy6yLbEwbvazqAPsiul7nAIcNPIJI6/pMGaw0KFLe0qKv5ON6Pg&#10;ejsk8+F+WSz3tOnbbdL/DFup1Oxj3HyD8DT6d/jVPmgFCTyvhBs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jCowgAAANoAAAAPAAAAAAAAAAAAAAAAAJgCAABkcnMvZG93&#10;bnJldi54bWxQSwUGAAAAAAQABAD1AAAAhwMAAAAA&#10;" fillcolor="#cb6015" stroked="f" strokeweight="2pt">
                      <v:textbox inset="0,0,2.5mm,0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873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14:paraId="51BA66E0" w14:textId="5AF93E21" w:rsidR="00DD5694" w:rsidRPr="0033290B" w:rsidRDefault="00DD5694" w:rsidP="001514F6">
          <w:r w:rsidRPr="0033290B">
            <w:rPr>
              <w:rStyle w:val="NTGdepartmentofChar"/>
            </w:rPr>
            <w:fldChar w:fldCharType="begin"/>
          </w:r>
          <w:r w:rsidRPr="0033290B">
            <w:rPr>
              <w:rStyle w:val="NTGdepartmentofChar"/>
            </w:rPr>
            <w:instrText xml:space="preserve"> DOCPROPERTY  DepartmentOf  \* MERGEFORMAT </w:instrText>
          </w:r>
          <w:r w:rsidRPr="0033290B">
            <w:rPr>
              <w:rStyle w:val="NTGdepartmentofChar"/>
            </w:rPr>
            <w:fldChar w:fldCharType="end"/>
          </w:r>
          <w:r w:rsidRPr="0033290B">
            <w:br/>
          </w:r>
          <w:r w:rsidRPr="0033290B">
            <w:rPr>
              <w:rStyle w:val="NTGdepartmentnameChar"/>
            </w:rPr>
            <w:fldChar w:fldCharType="begin"/>
          </w:r>
          <w:r w:rsidRPr="0033290B">
            <w:rPr>
              <w:rStyle w:val="NTGdepartmentnameChar"/>
            </w:rPr>
            <w:instrText xml:space="preserve"> DOCPROPERTY  DepartmentName  \* MERGEFORMAT </w:instrText>
          </w:r>
          <w:r w:rsidRPr="0033290B">
            <w:rPr>
              <w:rStyle w:val="NTGdepartmentnameChar"/>
            </w:rPr>
            <w:fldChar w:fldCharType="separate"/>
          </w:r>
          <w:r w:rsidR="00876EEB">
            <w:rPr>
              <w:rStyle w:val="NTGdepartmentnameChar"/>
            </w:rPr>
            <w:t>Territory Families</w:t>
          </w:r>
          <w:r w:rsidRPr="0033290B">
            <w:rPr>
              <w:rStyle w:val="NTGdepartmentnameChar"/>
            </w:rPr>
            <w:fldChar w:fldCharType="end"/>
          </w:r>
        </w:p>
      </w:tc>
    </w:tr>
  </w:tbl>
  <w:p w14:paraId="405C9196" w14:textId="77777777" w:rsidR="00DD5694" w:rsidRDefault="00DD5694" w:rsidP="00A54AA8">
    <w:pPr>
      <w:pStyle w:val="NTGheader1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16F"/>
    <w:multiLevelType w:val="multilevel"/>
    <w:tmpl w:val="BD7A8414"/>
    <w:numStyleLink w:val="NTGStandardList"/>
  </w:abstractNum>
  <w:abstractNum w:abstractNumId="1" w15:restartNumberingAfterBreak="0">
    <w:nsid w:val="01E56C76"/>
    <w:multiLevelType w:val="hybridMultilevel"/>
    <w:tmpl w:val="666C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F0990"/>
    <w:multiLevelType w:val="multilevel"/>
    <w:tmpl w:val="48728AA6"/>
    <w:name w:val="NTG Table Bullet List33222222222222222"/>
    <w:styleLink w:val="NTGTableList"/>
    <w:lvl w:ilvl="0">
      <w:start w:val="1"/>
      <w:numFmt w:val="bullet"/>
      <w:pStyle w:val="NTGTableBulletLis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NTGTableBulletLis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NTGTableBulletList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NTGTableBulletList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NTGTableBulletList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NTGTableBulletList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NTGTableBulletList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NTGTableBulletList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NTGTableBulletList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06896A00"/>
    <w:multiLevelType w:val="hybridMultilevel"/>
    <w:tmpl w:val="92CC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728E"/>
    <w:multiLevelType w:val="multilevel"/>
    <w:tmpl w:val="4E6AC8F6"/>
    <w:numStyleLink w:val="NTGStandardNumList"/>
  </w:abstractNum>
  <w:abstractNum w:abstractNumId="5" w15:restartNumberingAfterBreak="0">
    <w:nsid w:val="130F4794"/>
    <w:multiLevelType w:val="multilevel"/>
    <w:tmpl w:val="4E6AC8F6"/>
    <w:numStyleLink w:val="NTGStandardNumList"/>
  </w:abstractNum>
  <w:abstractNum w:abstractNumId="6" w15:restartNumberingAfterBreak="0">
    <w:nsid w:val="14B92D00"/>
    <w:multiLevelType w:val="hybridMultilevel"/>
    <w:tmpl w:val="05F03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B1333"/>
    <w:multiLevelType w:val="hybridMultilevel"/>
    <w:tmpl w:val="5B707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20E62"/>
    <w:multiLevelType w:val="hybridMultilevel"/>
    <w:tmpl w:val="1F9057A8"/>
    <w:lvl w:ilvl="0" w:tplc="5B007638">
      <w:start w:val="1"/>
      <w:numFmt w:val="bullet"/>
      <w:lvlText w:val=""/>
      <w:lvlJc w:val="left"/>
      <w:pPr>
        <w:ind w:left="1380" w:hanging="6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E93944"/>
    <w:multiLevelType w:val="multilevel"/>
    <w:tmpl w:val="BD7A8414"/>
    <w:styleLink w:val="NTGStandard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25432731"/>
    <w:multiLevelType w:val="hybridMultilevel"/>
    <w:tmpl w:val="895E4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0BD5"/>
    <w:multiLevelType w:val="multilevel"/>
    <w:tmpl w:val="39746A98"/>
    <w:name w:val="NTG Table Bullet List322232"/>
    <w:styleLink w:val="NTGTableNumList"/>
    <w:lvl w:ilvl="0">
      <w:start w:val="1"/>
      <w:numFmt w:val="decimal"/>
      <w:pStyle w:val="NTGTableNum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TGTableNumList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NTGTableNumList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NTGTableNumList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NTGTableNumList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NTGTableNumList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NTGTableNumList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NTGTableNumList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NTGTableNumList9"/>
      <w:lvlText w:val="%9.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3A673A96"/>
    <w:multiLevelType w:val="multilevel"/>
    <w:tmpl w:val="4E6AC8F6"/>
    <w:numStyleLink w:val="NTGStandardNumList"/>
  </w:abstractNum>
  <w:abstractNum w:abstractNumId="13" w15:restartNumberingAfterBreak="0">
    <w:nsid w:val="459A6F6F"/>
    <w:multiLevelType w:val="hybridMultilevel"/>
    <w:tmpl w:val="8AA69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84C7B"/>
    <w:multiLevelType w:val="multilevel"/>
    <w:tmpl w:val="48728AA6"/>
    <w:numStyleLink w:val="NTGTableList"/>
  </w:abstractNum>
  <w:abstractNum w:abstractNumId="15" w15:restartNumberingAfterBreak="0">
    <w:nsid w:val="4D90555D"/>
    <w:multiLevelType w:val="multilevel"/>
    <w:tmpl w:val="4E6AC8F6"/>
    <w:styleLink w:val="NTGStandardNum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6" w15:restartNumberingAfterBreak="0">
    <w:nsid w:val="4F7B731A"/>
    <w:multiLevelType w:val="multilevel"/>
    <w:tmpl w:val="48728AA6"/>
    <w:numStyleLink w:val="NTGTableList"/>
  </w:abstractNum>
  <w:abstractNum w:abstractNumId="17" w15:restartNumberingAfterBreak="0">
    <w:nsid w:val="53A23483"/>
    <w:multiLevelType w:val="hybridMultilevel"/>
    <w:tmpl w:val="8782E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905B6"/>
    <w:multiLevelType w:val="multilevel"/>
    <w:tmpl w:val="4E6AC8F6"/>
    <w:numStyleLink w:val="NTGStandardNumList"/>
  </w:abstractNum>
  <w:abstractNum w:abstractNumId="19" w15:restartNumberingAfterBreak="0">
    <w:nsid w:val="5ACA3FBE"/>
    <w:multiLevelType w:val="multilevel"/>
    <w:tmpl w:val="4E6AC8F6"/>
    <w:numStyleLink w:val="NTGStandardNumList"/>
  </w:abstractNum>
  <w:abstractNum w:abstractNumId="20" w15:restartNumberingAfterBreak="0">
    <w:nsid w:val="7222423E"/>
    <w:multiLevelType w:val="multilevel"/>
    <w:tmpl w:val="4E6AC8F6"/>
    <w:numStyleLink w:val="NTGStandardNumList"/>
  </w:abstractNum>
  <w:abstractNum w:abstractNumId="21" w15:restartNumberingAfterBreak="0">
    <w:nsid w:val="72E350E6"/>
    <w:multiLevelType w:val="hybridMultilevel"/>
    <w:tmpl w:val="22DA8B2A"/>
    <w:lvl w:ilvl="0" w:tplc="3CDC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6932C">
      <w:start w:val="1"/>
      <w:numFmt w:val="decimal"/>
      <w:lvlText w:val="%4."/>
      <w:lvlJc w:val="left"/>
      <w:pPr>
        <w:ind w:left="2880" w:hanging="360"/>
      </w:p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17D9D"/>
    <w:multiLevelType w:val="multilevel"/>
    <w:tmpl w:val="39746A98"/>
    <w:numStyleLink w:val="NTGTableNumList"/>
  </w:abstractNum>
  <w:abstractNum w:abstractNumId="23" w15:restartNumberingAfterBreak="0">
    <w:nsid w:val="7E3C1D48"/>
    <w:multiLevelType w:val="multilevel"/>
    <w:tmpl w:val="BD7A8414"/>
    <w:numStyleLink w:val="NTGStandardList"/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"/>
  </w:num>
  <w:num w:numId="9">
    <w:abstractNumId w:val="11"/>
  </w:num>
  <w:num w:numId="10">
    <w:abstractNumId w:val="0"/>
  </w:num>
  <w:num w:numId="11">
    <w:abstractNumId w:val="18"/>
  </w:num>
  <w:num w:numId="12">
    <w:abstractNumId w:val="14"/>
  </w:num>
  <w:num w:numId="13">
    <w:abstractNumId w:val="22"/>
  </w:num>
  <w:num w:numId="14">
    <w:abstractNumId w:val="23"/>
  </w:num>
  <w:num w:numId="15">
    <w:abstractNumId w:val="16"/>
  </w:num>
  <w:num w:numId="16">
    <w:abstractNumId w:val="13"/>
  </w:num>
  <w:num w:numId="17">
    <w:abstractNumId w:val="2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3"/>
  </w:num>
  <w:num w:numId="19">
    <w:abstractNumId w:val="7"/>
  </w:num>
  <w:num w:numId="20">
    <w:abstractNumId w:val="17"/>
  </w:num>
  <w:num w:numId="21">
    <w:abstractNumId w:val="6"/>
  </w:num>
  <w:num w:numId="22">
    <w:abstractNumId w:val="1"/>
  </w:num>
  <w:num w:numId="23">
    <w:abstractNumId w:val="21"/>
  </w:num>
  <w:num w:numId="24">
    <w:abstractNumId w:val="8"/>
  </w:num>
  <w:num w:numId="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A7"/>
    <w:rsid w:val="000006B9"/>
    <w:rsid w:val="00025A52"/>
    <w:rsid w:val="000909B6"/>
    <w:rsid w:val="000A4DE4"/>
    <w:rsid w:val="000A6BB8"/>
    <w:rsid w:val="000B151D"/>
    <w:rsid w:val="000B79F2"/>
    <w:rsid w:val="000E20B1"/>
    <w:rsid w:val="00102DCC"/>
    <w:rsid w:val="001102F2"/>
    <w:rsid w:val="00113C63"/>
    <w:rsid w:val="0013262F"/>
    <w:rsid w:val="0013286B"/>
    <w:rsid w:val="00133FA1"/>
    <w:rsid w:val="001416E3"/>
    <w:rsid w:val="00142DA5"/>
    <w:rsid w:val="001514F6"/>
    <w:rsid w:val="00151CE3"/>
    <w:rsid w:val="001637C9"/>
    <w:rsid w:val="00165EEF"/>
    <w:rsid w:val="00167D47"/>
    <w:rsid w:val="001839D9"/>
    <w:rsid w:val="001A3FD9"/>
    <w:rsid w:val="001A76D2"/>
    <w:rsid w:val="001B7CF0"/>
    <w:rsid w:val="001C101B"/>
    <w:rsid w:val="001C44BE"/>
    <w:rsid w:val="001C6AE7"/>
    <w:rsid w:val="001D19D0"/>
    <w:rsid w:val="001E05C3"/>
    <w:rsid w:val="001E1B1D"/>
    <w:rsid w:val="001E1CCA"/>
    <w:rsid w:val="001F2594"/>
    <w:rsid w:val="002137D0"/>
    <w:rsid w:val="00230D72"/>
    <w:rsid w:val="00231DB3"/>
    <w:rsid w:val="0023336B"/>
    <w:rsid w:val="0024667C"/>
    <w:rsid w:val="00254556"/>
    <w:rsid w:val="00264313"/>
    <w:rsid w:val="002679F4"/>
    <w:rsid w:val="00271112"/>
    <w:rsid w:val="00273A77"/>
    <w:rsid w:val="00276837"/>
    <w:rsid w:val="00277771"/>
    <w:rsid w:val="002877CA"/>
    <w:rsid w:val="00297A5B"/>
    <w:rsid w:val="002A3C2B"/>
    <w:rsid w:val="002B219E"/>
    <w:rsid w:val="002B2C86"/>
    <w:rsid w:val="002C04BD"/>
    <w:rsid w:val="002C3C0B"/>
    <w:rsid w:val="002E0531"/>
    <w:rsid w:val="002E094A"/>
    <w:rsid w:val="002F31FF"/>
    <w:rsid w:val="00307A62"/>
    <w:rsid w:val="0033290B"/>
    <w:rsid w:val="00332BA2"/>
    <w:rsid w:val="00345F19"/>
    <w:rsid w:val="003462D0"/>
    <w:rsid w:val="0038201C"/>
    <w:rsid w:val="00382609"/>
    <w:rsid w:val="00387556"/>
    <w:rsid w:val="003A4DCA"/>
    <w:rsid w:val="003A6162"/>
    <w:rsid w:val="003B2050"/>
    <w:rsid w:val="003B4BCB"/>
    <w:rsid w:val="003C0B25"/>
    <w:rsid w:val="003C6962"/>
    <w:rsid w:val="003D25DC"/>
    <w:rsid w:val="003E5ABB"/>
    <w:rsid w:val="003E5DB8"/>
    <w:rsid w:val="004052CB"/>
    <w:rsid w:val="00405372"/>
    <w:rsid w:val="00407C87"/>
    <w:rsid w:val="0042438F"/>
    <w:rsid w:val="0042638E"/>
    <w:rsid w:val="00426BD9"/>
    <w:rsid w:val="00434333"/>
    <w:rsid w:val="004377B5"/>
    <w:rsid w:val="00452E75"/>
    <w:rsid w:val="00453C37"/>
    <w:rsid w:val="00474AC3"/>
    <w:rsid w:val="00486929"/>
    <w:rsid w:val="004A701A"/>
    <w:rsid w:val="004F656A"/>
    <w:rsid w:val="0050398E"/>
    <w:rsid w:val="00513F20"/>
    <w:rsid w:val="00517E91"/>
    <w:rsid w:val="0053381D"/>
    <w:rsid w:val="00536259"/>
    <w:rsid w:val="0053629C"/>
    <w:rsid w:val="00544316"/>
    <w:rsid w:val="00582CF5"/>
    <w:rsid w:val="005B0917"/>
    <w:rsid w:val="005B2B13"/>
    <w:rsid w:val="005B2B9C"/>
    <w:rsid w:val="005D17AF"/>
    <w:rsid w:val="005D257B"/>
    <w:rsid w:val="005D6AA0"/>
    <w:rsid w:val="005E524B"/>
    <w:rsid w:val="005E718F"/>
    <w:rsid w:val="00606F42"/>
    <w:rsid w:val="00616305"/>
    <w:rsid w:val="00636729"/>
    <w:rsid w:val="0063745F"/>
    <w:rsid w:val="00637D95"/>
    <w:rsid w:val="00650F79"/>
    <w:rsid w:val="00673F66"/>
    <w:rsid w:val="0068621D"/>
    <w:rsid w:val="0068743A"/>
    <w:rsid w:val="006A3052"/>
    <w:rsid w:val="006C28C8"/>
    <w:rsid w:val="006D15F8"/>
    <w:rsid w:val="006D2EF5"/>
    <w:rsid w:val="006D6004"/>
    <w:rsid w:val="006F0BF0"/>
    <w:rsid w:val="006F1A32"/>
    <w:rsid w:val="006F380C"/>
    <w:rsid w:val="006F4573"/>
    <w:rsid w:val="00701F93"/>
    <w:rsid w:val="007131CC"/>
    <w:rsid w:val="007217AB"/>
    <w:rsid w:val="00724338"/>
    <w:rsid w:val="00725DA1"/>
    <w:rsid w:val="00745C62"/>
    <w:rsid w:val="00750943"/>
    <w:rsid w:val="00757845"/>
    <w:rsid w:val="00763A7E"/>
    <w:rsid w:val="00780DC5"/>
    <w:rsid w:val="007843FB"/>
    <w:rsid w:val="00786219"/>
    <w:rsid w:val="007A5A09"/>
    <w:rsid w:val="007B6847"/>
    <w:rsid w:val="007C4403"/>
    <w:rsid w:val="007E71D7"/>
    <w:rsid w:val="007F2639"/>
    <w:rsid w:val="007F2DD1"/>
    <w:rsid w:val="007F5484"/>
    <w:rsid w:val="008006E6"/>
    <w:rsid w:val="00803F43"/>
    <w:rsid w:val="00810C0B"/>
    <w:rsid w:val="008120A3"/>
    <w:rsid w:val="00813825"/>
    <w:rsid w:val="00816544"/>
    <w:rsid w:val="0081678C"/>
    <w:rsid w:val="00817D6C"/>
    <w:rsid w:val="00825EE5"/>
    <w:rsid w:val="00836E53"/>
    <w:rsid w:val="00844F35"/>
    <w:rsid w:val="00863189"/>
    <w:rsid w:val="00871D43"/>
    <w:rsid w:val="00872BE1"/>
    <w:rsid w:val="00876EEB"/>
    <w:rsid w:val="008E5DE5"/>
    <w:rsid w:val="008F5152"/>
    <w:rsid w:val="008F6670"/>
    <w:rsid w:val="00903161"/>
    <w:rsid w:val="00904EBD"/>
    <w:rsid w:val="0091696D"/>
    <w:rsid w:val="009229EF"/>
    <w:rsid w:val="00923EA4"/>
    <w:rsid w:val="00926B69"/>
    <w:rsid w:val="009271FD"/>
    <w:rsid w:val="009436CF"/>
    <w:rsid w:val="0095250B"/>
    <w:rsid w:val="009530AF"/>
    <w:rsid w:val="00956890"/>
    <w:rsid w:val="00967B4D"/>
    <w:rsid w:val="009746F0"/>
    <w:rsid w:val="00983CDE"/>
    <w:rsid w:val="009A52FB"/>
    <w:rsid w:val="009C2FD1"/>
    <w:rsid w:val="009C325A"/>
    <w:rsid w:val="009C5F3A"/>
    <w:rsid w:val="009E36BF"/>
    <w:rsid w:val="009E5740"/>
    <w:rsid w:val="009E6EF7"/>
    <w:rsid w:val="009F0840"/>
    <w:rsid w:val="009F4854"/>
    <w:rsid w:val="00A00527"/>
    <w:rsid w:val="00A23809"/>
    <w:rsid w:val="00A3211F"/>
    <w:rsid w:val="00A455AF"/>
    <w:rsid w:val="00A54AA8"/>
    <w:rsid w:val="00A54BC5"/>
    <w:rsid w:val="00A70A18"/>
    <w:rsid w:val="00A75B45"/>
    <w:rsid w:val="00AA06BE"/>
    <w:rsid w:val="00AA14F2"/>
    <w:rsid w:val="00AA6BFC"/>
    <w:rsid w:val="00AA793E"/>
    <w:rsid w:val="00AB1BD3"/>
    <w:rsid w:val="00AB2D8B"/>
    <w:rsid w:val="00AB4778"/>
    <w:rsid w:val="00AC7C45"/>
    <w:rsid w:val="00AE7A51"/>
    <w:rsid w:val="00AF32D8"/>
    <w:rsid w:val="00B14C73"/>
    <w:rsid w:val="00B20118"/>
    <w:rsid w:val="00B203BE"/>
    <w:rsid w:val="00B210DF"/>
    <w:rsid w:val="00B46B97"/>
    <w:rsid w:val="00B55A70"/>
    <w:rsid w:val="00B62DAD"/>
    <w:rsid w:val="00B67DCB"/>
    <w:rsid w:val="00B74E36"/>
    <w:rsid w:val="00B806CD"/>
    <w:rsid w:val="00B850F6"/>
    <w:rsid w:val="00B86F55"/>
    <w:rsid w:val="00B942E3"/>
    <w:rsid w:val="00BA04B7"/>
    <w:rsid w:val="00BA4691"/>
    <w:rsid w:val="00BB02AB"/>
    <w:rsid w:val="00BB4015"/>
    <w:rsid w:val="00BB6414"/>
    <w:rsid w:val="00BC37E0"/>
    <w:rsid w:val="00BD4C14"/>
    <w:rsid w:val="00BE2D22"/>
    <w:rsid w:val="00BE4808"/>
    <w:rsid w:val="00C02684"/>
    <w:rsid w:val="00C23305"/>
    <w:rsid w:val="00C53CD1"/>
    <w:rsid w:val="00C559D5"/>
    <w:rsid w:val="00C62A53"/>
    <w:rsid w:val="00C66696"/>
    <w:rsid w:val="00C727E6"/>
    <w:rsid w:val="00C80CED"/>
    <w:rsid w:val="00C84059"/>
    <w:rsid w:val="00C845BE"/>
    <w:rsid w:val="00C90B75"/>
    <w:rsid w:val="00C9428D"/>
    <w:rsid w:val="00C95273"/>
    <w:rsid w:val="00CA3D68"/>
    <w:rsid w:val="00CA65F9"/>
    <w:rsid w:val="00CA7305"/>
    <w:rsid w:val="00CB285D"/>
    <w:rsid w:val="00CB6B66"/>
    <w:rsid w:val="00CC7B5F"/>
    <w:rsid w:val="00CD1BAA"/>
    <w:rsid w:val="00CF38CF"/>
    <w:rsid w:val="00CF6990"/>
    <w:rsid w:val="00CF71AD"/>
    <w:rsid w:val="00D064A3"/>
    <w:rsid w:val="00D179ED"/>
    <w:rsid w:val="00D23389"/>
    <w:rsid w:val="00D26FCE"/>
    <w:rsid w:val="00D27492"/>
    <w:rsid w:val="00D54727"/>
    <w:rsid w:val="00D54F5F"/>
    <w:rsid w:val="00D62EDE"/>
    <w:rsid w:val="00D70C8A"/>
    <w:rsid w:val="00D850F7"/>
    <w:rsid w:val="00D92816"/>
    <w:rsid w:val="00D9777D"/>
    <w:rsid w:val="00DA0C62"/>
    <w:rsid w:val="00DC1827"/>
    <w:rsid w:val="00DC266F"/>
    <w:rsid w:val="00DC60FA"/>
    <w:rsid w:val="00DC7344"/>
    <w:rsid w:val="00DD002C"/>
    <w:rsid w:val="00DD17AE"/>
    <w:rsid w:val="00DD5694"/>
    <w:rsid w:val="00DE0EC6"/>
    <w:rsid w:val="00DE3113"/>
    <w:rsid w:val="00E0442D"/>
    <w:rsid w:val="00E34761"/>
    <w:rsid w:val="00E36EBF"/>
    <w:rsid w:val="00E41C7E"/>
    <w:rsid w:val="00E609C7"/>
    <w:rsid w:val="00E721A7"/>
    <w:rsid w:val="00E72780"/>
    <w:rsid w:val="00E77753"/>
    <w:rsid w:val="00E914BF"/>
    <w:rsid w:val="00E91B74"/>
    <w:rsid w:val="00E92671"/>
    <w:rsid w:val="00E96BB4"/>
    <w:rsid w:val="00EA549C"/>
    <w:rsid w:val="00EC35D9"/>
    <w:rsid w:val="00EC5192"/>
    <w:rsid w:val="00EE7B4A"/>
    <w:rsid w:val="00F02A37"/>
    <w:rsid w:val="00F03902"/>
    <w:rsid w:val="00F05620"/>
    <w:rsid w:val="00F14B32"/>
    <w:rsid w:val="00F23479"/>
    <w:rsid w:val="00F33EF1"/>
    <w:rsid w:val="00F36795"/>
    <w:rsid w:val="00F41395"/>
    <w:rsid w:val="00F44E7D"/>
    <w:rsid w:val="00F45D6F"/>
    <w:rsid w:val="00F516F2"/>
    <w:rsid w:val="00F61AB3"/>
    <w:rsid w:val="00F842A6"/>
    <w:rsid w:val="00F84680"/>
    <w:rsid w:val="00F969CB"/>
    <w:rsid w:val="00FC6442"/>
    <w:rsid w:val="00FD2BA1"/>
    <w:rsid w:val="00FD3A25"/>
    <w:rsid w:val="00FE07BC"/>
    <w:rsid w:val="00FE7A6E"/>
    <w:rsid w:val="00FF1DB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B3FF9FA"/>
  <w15:docId w15:val="{74B2DF7F-D880-480C-9073-9A51FC71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22"/>
  </w:style>
  <w:style w:type="paragraph" w:styleId="Heading1">
    <w:name w:val="heading 1"/>
    <w:next w:val="Normal"/>
    <w:link w:val="Heading1Char"/>
    <w:uiPriority w:val="1"/>
    <w:qFormat/>
    <w:rsid w:val="002679F4"/>
    <w:pPr>
      <w:keepNext/>
      <w:keepLines/>
      <w:spacing w:before="240"/>
      <w:outlineLvl w:val="0"/>
    </w:pPr>
    <w:rPr>
      <w:rFonts w:eastAsiaTheme="majorEastAsia" w:cs="Arial"/>
      <w:b/>
      <w:bCs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2679F4"/>
    <w:pPr>
      <w:keepNext/>
      <w:keepLines/>
      <w:spacing w:before="360"/>
      <w:outlineLvl w:val="1"/>
    </w:pPr>
    <w:rPr>
      <w:rFonts w:eastAsiaTheme="majorEastAsia" w:cs="Arial"/>
      <w:b/>
      <w:bCs/>
      <w:color w:val="606060"/>
      <w:kern w:val="32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1"/>
    <w:qFormat/>
    <w:rsid w:val="002679F4"/>
    <w:pPr>
      <w:keepNext/>
      <w:keepLines/>
      <w:spacing w:before="360" w:after="240"/>
      <w:outlineLvl w:val="2"/>
    </w:pPr>
    <w:rPr>
      <w:rFonts w:eastAsiaTheme="majorEastAsia" w:cs="Arial"/>
      <w:b/>
      <w:bCs/>
      <w:kern w:val="32"/>
      <w:sz w:val="24"/>
      <w:szCs w:val="24"/>
      <w:lang w:eastAsia="en-AU"/>
    </w:rPr>
  </w:style>
  <w:style w:type="paragraph" w:styleId="Heading4">
    <w:name w:val="heading 4"/>
    <w:next w:val="Normal"/>
    <w:link w:val="Heading4Char"/>
    <w:uiPriority w:val="1"/>
    <w:qFormat/>
    <w:rsid w:val="002679F4"/>
    <w:pPr>
      <w:keepNext/>
      <w:keepLines/>
      <w:spacing w:before="360"/>
      <w:outlineLvl w:val="3"/>
    </w:pPr>
    <w:rPr>
      <w:rFonts w:eastAsiaTheme="majorEastAsia" w:cs="Arial"/>
      <w:b/>
      <w:bCs/>
      <w:color w:val="606060"/>
      <w:kern w:val="32"/>
      <w:lang w:eastAsia="en-AU"/>
    </w:rPr>
  </w:style>
  <w:style w:type="paragraph" w:styleId="Heading5">
    <w:name w:val="heading 5"/>
    <w:next w:val="Normal"/>
    <w:link w:val="Heading5Char"/>
    <w:uiPriority w:val="9"/>
    <w:rsid w:val="002679F4"/>
    <w:pPr>
      <w:keepNext/>
      <w:keepLines/>
      <w:spacing w:before="200" w:after="120"/>
      <w:outlineLvl w:val="4"/>
    </w:pPr>
    <w:rPr>
      <w:rFonts w:eastAsiaTheme="majorEastAsia" w:cstheme="majorBidi"/>
      <w:b/>
      <w:color w:val="000000" w:themeColor="text1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rsid w:val="002679F4"/>
    <w:pPr>
      <w:keepNext/>
      <w:keepLines/>
      <w:spacing w:before="200" w:after="120"/>
      <w:outlineLvl w:val="5"/>
    </w:pPr>
    <w:rPr>
      <w:rFonts w:eastAsiaTheme="majorEastAsia" w:cstheme="majorBidi"/>
      <w:b/>
      <w:iCs/>
      <w:color w:val="606060"/>
    </w:rPr>
  </w:style>
  <w:style w:type="paragraph" w:styleId="Heading7">
    <w:name w:val="heading 7"/>
    <w:basedOn w:val="Normal"/>
    <w:next w:val="Normal"/>
    <w:link w:val="Heading7Char"/>
    <w:uiPriority w:val="9"/>
    <w:rsid w:val="002679F4"/>
    <w:pPr>
      <w:keepNext/>
      <w:keepLines/>
      <w:spacing w:before="200" w:after="12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rsid w:val="002679F4"/>
    <w:pPr>
      <w:keepNext/>
      <w:keepLines/>
      <w:spacing w:before="200" w:after="120"/>
      <w:outlineLvl w:val="7"/>
    </w:pPr>
    <w:rPr>
      <w:rFonts w:eastAsiaTheme="majorEastAsia" w:cstheme="majorBidi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9"/>
    <w:rsid w:val="002679F4"/>
    <w:pPr>
      <w:keepNext/>
      <w:keepLines/>
      <w:spacing w:before="200" w:after="120"/>
      <w:outlineLvl w:val="8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TG Page Header"/>
    <w:basedOn w:val="Normal"/>
    <w:next w:val="Normal"/>
    <w:link w:val="HeaderChar"/>
    <w:uiPriority w:val="99"/>
    <w:rsid w:val="0033290B"/>
    <w:pPr>
      <w:tabs>
        <w:tab w:val="center" w:pos="4513"/>
        <w:tab w:val="right" w:pos="9026"/>
      </w:tabs>
      <w:spacing w:before="709"/>
      <w:jc w:val="right"/>
    </w:pPr>
    <w:rPr>
      <w:rFonts w:eastAsia="Calibri"/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99"/>
    <w:rsid w:val="0033290B"/>
    <w:rPr>
      <w:rFonts w:ascii="Arial" w:eastAsia="Calibri" w:hAnsi="Arial" w:cs="Times New Roman"/>
      <w:b/>
    </w:rPr>
  </w:style>
  <w:style w:type="numbering" w:customStyle="1" w:styleId="NTGStandardList">
    <w:name w:val="NTG Standard List"/>
    <w:basedOn w:val="NoList"/>
    <w:rsid w:val="00273A77"/>
    <w:pPr>
      <w:numPr>
        <w:numId w:val="6"/>
      </w:numPr>
    </w:pPr>
  </w:style>
  <w:style w:type="table" w:styleId="TableTheme">
    <w:name w:val="Table Theme"/>
    <w:basedOn w:val="TableNormal"/>
    <w:uiPriority w:val="99"/>
    <w:semiHidden/>
    <w:unhideWhenUsed/>
    <w:rsid w:val="00872BE1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departmentof">
    <w:name w:val="NTG department of"/>
    <w:link w:val="NTGdepartmentofChar"/>
    <w:uiPriority w:val="2"/>
    <w:rsid w:val="003E5ABB"/>
    <w:pPr>
      <w:spacing w:after="0"/>
    </w:pPr>
    <w:rPr>
      <w:rFonts w:cs="Lato Regular"/>
      <w:caps/>
      <w:color w:val="231F20"/>
      <w:sz w:val="20"/>
      <w:szCs w:val="24"/>
      <w:u w:color="000000"/>
      <w:lang w:eastAsia="ja-JP"/>
    </w:rPr>
  </w:style>
  <w:style w:type="paragraph" w:customStyle="1" w:styleId="NTGdepartmentname">
    <w:name w:val="NTG department name"/>
    <w:basedOn w:val="NTGdepartmentof"/>
    <w:link w:val="NTGdepartmentnameChar"/>
    <w:uiPriority w:val="2"/>
    <w:rsid w:val="003E5ABB"/>
    <w:rPr>
      <w:rFonts w:ascii="Arial Black" w:hAnsi="Arial Black" w:cs="Lato Black"/>
    </w:rPr>
  </w:style>
  <w:style w:type="paragraph" w:customStyle="1" w:styleId="Reporttitle">
    <w:name w:val="Report title"/>
    <w:uiPriority w:val="99"/>
    <w:rsid w:val="003E5ABB"/>
    <w:pPr>
      <w:autoSpaceDE w:val="0"/>
      <w:autoSpaceDN w:val="0"/>
      <w:adjustRightInd w:val="0"/>
      <w:spacing w:after="0" w:line="700" w:lineRule="atLeast"/>
      <w:textAlignment w:val="center"/>
    </w:pPr>
    <w:rPr>
      <w:rFonts w:cs="Lato Black"/>
      <w:color w:val="FFFFFF"/>
      <w:sz w:val="66"/>
      <w:szCs w:val="66"/>
    </w:rPr>
  </w:style>
  <w:style w:type="paragraph" w:customStyle="1" w:styleId="Subheading">
    <w:name w:val="Subheading"/>
    <w:uiPriority w:val="99"/>
    <w:rsid w:val="003E5ABB"/>
    <w:pPr>
      <w:spacing w:before="360" w:after="360"/>
    </w:pPr>
    <w:rPr>
      <w:rFonts w:eastAsia="Times New Roman" w:cs="Arial"/>
      <w:b/>
      <w:color w:val="CB6015"/>
      <w:sz w:val="36"/>
      <w:szCs w:val="36"/>
      <w:lang w:eastAsia="en-AU"/>
    </w:rPr>
  </w:style>
  <w:style w:type="paragraph" w:styleId="NoSpacing">
    <w:name w:val="No Spacing"/>
    <w:uiPriority w:val="1"/>
    <w:rsid w:val="00165EEF"/>
    <w:pPr>
      <w:spacing w:after="0"/>
      <w:ind w:left="284"/>
    </w:pPr>
  </w:style>
  <w:style w:type="character" w:customStyle="1" w:styleId="Heading1Char">
    <w:name w:val="Heading 1 Char"/>
    <w:basedOn w:val="DefaultParagraphFont"/>
    <w:link w:val="Heading1"/>
    <w:uiPriority w:val="1"/>
    <w:rsid w:val="002679F4"/>
    <w:rPr>
      <w:rFonts w:ascii="Arial" w:eastAsiaTheme="majorEastAsia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679F4"/>
    <w:rPr>
      <w:rFonts w:ascii="Arial" w:eastAsiaTheme="majorEastAsia" w:hAnsi="Arial" w:cs="Arial"/>
      <w:b/>
      <w:bCs/>
      <w:color w:val="606060"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2679F4"/>
    <w:rPr>
      <w:rFonts w:ascii="Arial" w:eastAsiaTheme="majorEastAsia" w:hAnsi="Arial" w:cs="Arial"/>
      <w:b/>
      <w:bCs/>
      <w:kern w:val="32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2679F4"/>
    <w:rPr>
      <w:rFonts w:ascii="Arial" w:eastAsiaTheme="majorEastAsia" w:hAnsi="Arial" w:cs="Arial"/>
      <w:b/>
      <w:bCs/>
      <w:color w:val="606060"/>
      <w:kern w:val="32"/>
      <w:lang w:eastAsia="en-AU"/>
    </w:rPr>
  </w:style>
  <w:style w:type="paragraph" w:styleId="ListParagraph">
    <w:name w:val="List Paragraph"/>
    <w:basedOn w:val="BlockText"/>
    <w:link w:val="ListParagraphChar"/>
    <w:uiPriority w:val="34"/>
    <w:qFormat/>
    <w:rsid w:val="00273A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0"/>
    </w:pPr>
    <w:rPr>
      <w:rFonts w:ascii="Arial" w:hAnsi="Arial" w:cs="Times New Roman"/>
      <w:i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6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691"/>
    <w:rPr>
      <w:rFonts w:ascii="Tahoma" w:hAnsi="Tahoma" w:cs="Tahoma"/>
      <w:sz w:val="16"/>
      <w:szCs w:val="16"/>
    </w:rPr>
  </w:style>
  <w:style w:type="table" w:customStyle="1" w:styleId="NTGTable">
    <w:name w:val="NTG Table"/>
    <w:basedOn w:val="TableGrid"/>
    <w:uiPriority w:val="99"/>
    <w:rsid w:val="00BE2D22"/>
    <w:pPr>
      <w:spacing w:after="40"/>
    </w:p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widowControl/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numbering" w:customStyle="1" w:styleId="NTGTableList">
    <w:name w:val="NTG Table List"/>
    <w:uiPriority w:val="99"/>
    <w:rsid w:val="00273A77"/>
    <w:pPr>
      <w:numPr>
        <w:numId w:val="8"/>
      </w:numPr>
    </w:pPr>
  </w:style>
  <w:style w:type="numbering" w:customStyle="1" w:styleId="NTGTableNumList">
    <w:name w:val="NTG Table Num List"/>
    <w:uiPriority w:val="99"/>
    <w:rsid w:val="00273A77"/>
    <w:pPr>
      <w:numPr>
        <w:numId w:val="9"/>
      </w:numPr>
    </w:pPr>
  </w:style>
  <w:style w:type="table" w:styleId="TableGrid">
    <w:name w:val="Table Grid"/>
    <w:basedOn w:val="TableNormal"/>
    <w:uiPriority w:val="59"/>
    <w:rsid w:val="00780D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24667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itle">
    <w:name w:val="Title"/>
    <w:aliases w:val="NTG title"/>
    <w:next w:val="Normal"/>
    <w:link w:val="TitleChar"/>
    <w:uiPriority w:val="10"/>
    <w:rsid w:val="008F5152"/>
    <w:pPr>
      <w:spacing w:after="0"/>
      <w:ind w:left="1134" w:right="1134"/>
    </w:pPr>
    <w:rPr>
      <w:rFonts w:ascii="Arial Black" w:eastAsia="Times New Roman" w:hAnsi="Arial Black" w:cs="Arial"/>
      <w:b/>
      <w:color w:val="CB6015"/>
      <w:sz w:val="48"/>
      <w:szCs w:val="48"/>
      <w:lang w:eastAsia="en-AU"/>
    </w:rPr>
  </w:style>
  <w:style w:type="character" w:customStyle="1" w:styleId="TitleChar">
    <w:name w:val="Title Char"/>
    <w:aliases w:val="NTG title Char"/>
    <w:basedOn w:val="DefaultParagraphFont"/>
    <w:link w:val="Title"/>
    <w:uiPriority w:val="10"/>
    <w:rsid w:val="008F5152"/>
    <w:rPr>
      <w:rFonts w:ascii="Arial Black" w:eastAsia="Times New Roman" w:hAnsi="Arial Black" w:cs="Arial"/>
      <w:b/>
      <w:color w:val="CB6015"/>
      <w:sz w:val="48"/>
      <w:szCs w:val="4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679F4"/>
    <w:rPr>
      <w:rFonts w:ascii="Arial" w:eastAsiaTheme="majorEastAsia" w:hAnsi="Arial" w:cstheme="majorBidi"/>
      <w:b/>
      <w:color w:val="000000" w:themeColor="text1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6219"/>
    <w:rPr>
      <w:color w:val="800080" w:themeColor="followedHyperlink"/>
      <w:u w:val="single"/>
    </w:rPr>
  </w:style>
  <w:style w:type="paragraph" w:customStyle="1" w:styleId="NTGFooter2">
    <w:name w:val="NTG Footer 2"/>
    <w:basedOn w:val="Normal"/>
    <w:uiPriority w:val="2"/>
    <w:rsid w:val="00F23479"/>
    <w:pPr>
      <w:shd w:val="clear" w:color="auto" w:fill="FDE4D0"/>
      <w:tabs>
        <w:tab w:val="right" w:pos="10065"/>
      </w:tabs>
      <w:spacing w:after="0"/>
      <w:ind w:left="-1134" w:right="-1134"/>
    </w:pPr>
    <w:rPr>
      <w:sz w:val="20"/>
    </w:rPr>
  </w:style>
  <w:style w:type="paragraph" w:customStyle="1" w:styleId="NTGfooter2smallspace">
    <w:name w:val="NTG footer 2 small space"/>
    <w:basedOn w:val="Normal"/>
    <w:uiPriority w:val="2"/>
    <w:rsid w:val="003E5ABB"/>
    <w:pPr>
      <w:shd w:val="clear" w:color="auto" w:fill="FDE4D0"/>
      <w:tabs>
        <w:tab w:val="right" w:pos="10065"/>
      </w:tabs>
      <w:spacing w:after="0"/>
      <w:ind w:left="-1134" w:right="-1134"/>
    </w:pPr>
    <w:rPr>
      <w:noProof/>
      <w:sz w:val="4"/>
      <w:szCs w:val="4"/>
    </w:rPr>
  </w:style>
  <w:style w:type="paragraph" w:customStyle="1" w:styleId="NTGfooterdistancespacer">
    <w:name w:val="NTG footer distance spacer"/>
    <w:uiPriority w:val="2"/>
    <w:rsid w:val="003E5ABB"/>
    <w:pPr>
      <w:spacing w:after="0"/>
    </w:pPr>
    <w:rPr>
      <w:rFonts w:eastAsia="Times New Roman" w:cs="Times New Roman"/>
      <w:sz w:val="36"/>
      <w:szCs w:val="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2679F4"/>
    <w:rPr>
      <w:rFonts w:ascii="Arial" w:eastAsiaTheme="majorEastAsia" w:hAnsi="Arial" w:cstheme="majorBidi"/>
      <w:b/>
      <w:iCs/>
      <w:color w:val="606060"/>
    </w:rPr>
  </w:style>
  <w:style w:type="character" w:styleId="PlaceholderText">
    <w:name w:val="Placeholder Text"/>
    <w:basedOn w:val="DefaultParagraphFont"/>
    <w:uiPriority w:val="99"/>
    <w:semiHidden/>
    <w:rsid w:val="00B86F55"/>
    <w:rPr>
      <w:color w:val="808080"/>
    </w:rPr>
  </w:style>
  <w:style w:type="character" w:customStyle="1" w:styleId="NTGdepartmentofChar">
    <w:name w:val="NTG department of Char"/>
    <w:basedOn w:val="DefaultParagraphFont"/>
    <w:link w:val="NTGdepartmentof"/>
    <w:uiPriority w:val="2"/>
    <w:rsid w:val="007E71D7"/>
    <w:rPr>
      <w:rFonts w:ascii="Arial" w:hAnsi="Arial" w:cs="Lato Regular"/>
      <w:caps/>
      <w:color w:val="231F20"/>
      <w:sz w:val="20"/>
      <w:szCs w:val="24"/>
      <w:u w:color="000000"/>
      <w:lang w:eastAsia="ja-JP"/>
    </w:rPr>
  </w:style>
  <w:style w:type="character" w:customStyle="1" w:styleId="NTGdepartmentnameChar">
    <w:name w:val="NTG department name Char"/>
    <w:basedOn w:val="NTGdepartmentofChar"/>
    <w:link w:val="NTGdepartmentname"/>
    <w:uiPriority w:val="2"/>
    <w:rsid w:val="007E71D7"/>
    <w:rPr>
      <w:rFonts w:ascii="Arial Black" w:hAnsi="Arial Black" w:cs="Lato Black"/>
      <w:caps/>
      <w:color w:val="231F20"/>
      <w:sz w:val="20"/>
      <w:szCs w:val="24"/>
      <w:u w:color="00000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2679F4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2679F4"/>
    <w:rPr>
      <w:rFonts w:ascii="Arial" w:eastAsiaTheme="majorEastAsia" w:hAnsi="Arial" w:cstheme="majorBidi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9"/>
    <w:rsid w:val="002679F4"/>
    <w:rPr>
      <w:rFonts w:ascii="Arial" w:eastAsiaTheme="majorEastAsia" w:hAnsi="Arial" w:cstheme="majorBidi"/>
      <w:b/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A0C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C62"/>
    <w:rPr>
      <w:rFonts w:ascii="Arial" w:eastAsia="Times New Roman" w:hAnsi="Arial" w:cs="Times New Roman"/>
      <w:szCs w:val="20"/>
      <w:lang w:eastAsia="en-AU"/>
    </w:rPr>
  </w:style>
  <w:style w:type="character" w:styleId="PageNumber">
    <w:name w:val="page number"/>
    <w:basedOn w:val="DefaultParagraphFont"/>
    <w:semiHidden/>
    <w:rsid w:val="00DA0C62"/>
  </w:style>
  <w:style w:type="paragraph" w:customStyle="1" w:styleId="NTGheader1space">
    <w:name w:val="NTG header 1 space"/>
    <w:basedOn w:val="Header"/>
    <w:link w:val="NTGheader1spaceChar"/>
    <w:uiPriority w:val="2"/>
    <w:rsid w:val="00CA3D68"/>
    <w:pPr>
      <w:widowControl w:val="0"/>
      <w:spacing w:before="0" w:after="0"/>
      <w:jc w:val="left"/>
    </w:pPr>
    <w:rPr>
      <w:b w:val="0"/>
    </w:rPr>
  </w:style>
  <w:style w:type="paragraph" w:customStyle="1" w:styleId="NTGfooter1spac">
    <w:name w:val="NTG footer 1 spac"/>
    <w:basedOn w:val="Footer"/>
    <w:link w:val="NTGfooter1spacChar"/>
    <w:uiPriority w:val="2"/>
    <w:rsid w:val="00CA3D68"/>
    <w:rPr>
      <w:sz w:val="4"/>
    </w:rPr>
  </w:style>
  <w:style w:type="character" w:customStyle="1" w:styleId="NTGheader1spaceChar">
    <w:name w:val="NTG header 1 space Char"/>
    <w:basedOn w:val="HeaderChar"/>
    <w:link w:val="NTGheader1space"/>
    <w:uiPriority w:val="2"/>
    <w:rsid w:val="007E71D7"/>
    <w:rPr>
      <w:rFonts w:ascii="Arial" w:eastAsia="Calibri" w:hAnsi="Arial" w:cs="Times New Roman"/>
      <w:b w:val="0"/>
    </w:rPr>
  </w:style>
  <w:style w:type="character" w:customStyle="1" w:styleId="NTGfooter1spacChar">
    <w:name w:val="NTG footer 1 spac Char"/>
    <w:basedOn w:val="FooterChar"/>
    <w:link w:val="NTGfooter1spac"/>
    <w:uiPriority w:val="2"/>
    <w:rsid w:val="007E71D7"/>
    <w:rPr>
      <w:rFonts w:ascii="Arial" w:eastAsia="Times New Roman" w:hAnsi="Arial" w:cs="Times New Roman"/>
      <w:sz w:val="4"/>
      <w:szCs w:val="20"/>
      <w:lang w:eastAsia="en-AU"/>
    </w:rPr>
  </w:style>
  <w:style w:type="paragraph" w:customStyle="1" w:styleId="NTGFooter1text">
    <w:name w:val="NTG Footer 1 text"/>
    <w:basedOn w:val="Normal"/>
    <w:link w:val="NTGFooter1textChar"/>
    <w:rsid w:val="009E36BF"/>
    <w:pPr>
      <w:spacing w:after="0"/>
    </w:pPr>
  </w:style>
  <w:style w:type="character" w:customStyle="1" w:styleId="NTGFooter1textChar">
    <w:name w:val="NTG Footer 1 text Char"/>
    <w:basedOn w:val="DefaultParagraphFont"/>
    <w:link w:val="NTGFooter1text"/>
    <w:rsid w:val="009E36BF"/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uiPriority w:val="99"/>
    <w:rsid w:val="00273A77"/>
    <w:pPr>
      <w:numPr>
        <w:numId w:val="14"/>
      </w:numPr>
      <w:spacing w:after="120"/>
    </w:pPr>
    <w:rPr>
      <w:rFonts w:eastAsia="Calibri"/>
    </w:rPr>
  </w:style>
  <w:style w:type="paragraph" w:styleId="ListBullet2">
    <w:name w:val="List Bullet 2"/>
    <w:basedOn w:val="Normal"/>
    <w:uiPriority w:val="99"/>
    <w:rsid w:val="00273A77"/>
    <w:pPr>
      <w:numPr>
        <w:ilvl w:val="1"/>
        <w:numId w:val="14"/>
      </w:numPr>
      <w:spacing w:after="120"/>
    </w:pPr>
    <w:rPr>
      <w:rFonts w:eastAsia="Calibri"/>
    </w:rPr>
  </w:style>
  <w:style w:type="paragraph" w:styleId="ListBullet3">
    <w:name w:val="List Bullet 3"/>
    <w:basedOn w:val="Normal"/>
    <w:uiPriority w:val="99"/>
    <w:rsid w:val="00273A77"/>
    <w:pPr>
      <w:numPr>
        <w:ilvl w:val="2"/>
        <w:numId w:val="14"/>
      </w:numPr>
      <w:spacing w:after="120"/>
    </w:pPr>
    <w:rPr>
      <w:rFonts w:eastAsia="Calibri"/>
    </w:rPr>
  </w:style>
  <w:style w:type="paragraph" w:styleId="ListBullet4">
    <w:name w:val="List Bullet 4"/>
    <w:basedOn w:val="Normal"/>
    <w:uiPriority w:val="99"/>
    <w:rsid w:val="00273A77"/>
    <w:pPr>
      <w:numPr>
        <w:ilvl w:val="3"/>
        <w:numId w:val="14"/>
      </w:numPr>
      <w:spacing w:after="120"/>
    </w:pPr>
    <w:rPr>
      <w:rFonts w:eastAsia="Calibri"/>
    </w:rPr>
  </w:style>
  <w:style w:type="paragraph" w:styleId="ListBullet5">
    <w:name w:val="List Bullet 5"/>
    <w:basedOn w:val="Normal"/>
    <w:uiPriority w:val="99"/>
    <w:rsid w:val="00273A77"/>
    <w:pPr>
      <w:numPr>
        <w:ilvl w:val="4"/>
        <w:numId w:val="14"/>
      </w:numPr>
    </w:pPr>
    <w:rPr>
      <w:rFonts w:eastAsia="Calibri"/>
    </w:rPr>
  </w:style>
  <w:style w:type="paragraph" w:styleId="ListNumber">
    <w:name w:val="List Number"/>
    <w:basedOn w:val="Normal"/>
    <w:uiPriority w:val="99"/>
    <w:qFormat/>
    <w:rsid w:val="00273A77"/>
    <w:pPr>
      <w:numPr>
        <w:numId w:val="11"/>
      </w:numPr>
      <w:spacing w:after="120"/>
    </w:pPr>
    <w:rPr>
      <w:rFonts w:eastAsia="Calibri"/>
    </w:rPr>
  </w:style>
  <w:style w:type="paragraph" w:styleId="ListNumber2">
    <w:name w:val="List Number 2"/>
    <w:basedOn w:val="Normal"/>
    <w:uiPriority w:val="99"/>
    <w:rsid w:val="00273A77"/>
    <w:pPr>
      <w:numPr>
        <w:ilvl w:val="1"/>
        <w:numId w:val="11"/>
      </w:numPr>
      <w:spacing w:after="120"/>
    </w:pPr>
    <w:rPr>
      <w:rFonts w:eastAsia="Calibri"/>
    </w:rPr>
  </w:style>
  <w:style w:type="paragraph" w:styleId="ListNumber3">
    <w:name w:val="List Number 3"/>
    <w:basedOn w:val="Normal"/>
    <w:uiPriority w:val="99"/>
    <w:rsid w:val="00273A77"/>
    <w:pPr>
      <w:numPr>
        <w:ilvl w:val="2"/>
        <w:numId w:val="11"/>
      </w:numPr>
      <w:spacing w:after="120"/>
    </w:pPr>
    <w:rPr>
      <w:rFonts w:eastAsia="Calibri"/>
    </w:rPr>
  </w:style>
  <w:style w:type="paragraph" w:styleId="ListNumber4">
    <w:name w:val="List Number 4"/>
    <w:basedOn w:val="Normal"/>
    <w:uiPriority w:val="99"/>
    <w:rsid w:val="00273A77"/>
    <w:pPr>
      <w:numPr>
        <w:ilvl w:val="3"/>
        <w:numId w:val="11"/>
      </w:numPr>
      <w:spacing w:after="120"/>
    </w:pPr>
    <w:rPr>
      <w:rFonts w:eastAsia="Calibri"/>
    </w:rPr>
  </w:style>
  <w:style w:type="paragraph" w:styleId="ListNumber5">
    <w:name w:val="List Number 5"/>
    <w:basedOn w:val="Normal"/>
    <w:uiPriority w:val="99"/>
    <w:rsid w:val="00273A77"/>
    <w:pPr>
      <w:numPr>
        <w:ilvl w:val="4"/>
        <w:numId w:val="11"/>
      </w:numPr>
      <w:spacing w:after="120"/>
    </w:pPr>
    <w:rPr>
      <w:rFonts w:eastAsia="Calibri"/>
    </w:rPr>
  </w:style>
  <w:style w:type="numbering" w:customStyle="1" w:styleId="NTGStandardNumList">
    <w:name w:val="NTG Standard Num List"/>
    <w:uiPriority w:val="99"/>
    <w:rsid w:val="00273A77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B210DF"/>
    <w:rPr>
      <w:color w:val="0000FF" w:themeColor="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273A7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customStyle="1" w:styleId="NTGTableBulletList1">
    <w:name w:val="NTG Table Bullet List 1"/>
    <w:semiHidden/>
    <w:qFormat/>
    <w:rsid w:val="00273A77"/>
    <w:pPr>
      <w:numPr>
        <w:numId w:val="15"/>
      </w:numPr>
      <w:spacing w:after="20"/>
    </w:pPr>
    <w:rPr>
      <w:rFonts w:eastAsia="Calibri" w:cs="Times New Roman"/>
    </w:rPr>
  </w:style>
  <w:style w:type="paragraph" w:customStyle="1" w:styleId="NTGTableBulletList2">
    <w:name w:val="NTG Table Bullet List 2"/>
    <w:basedOn w:val="NTGTableBulletList1"/>
    <w:semiHidden/>
    <w:qFormat/>
    <w:rsid w:val="00273A77"/>
    <w:pPr>
      <w:numPr>
        <w:ilvl w:val="1"/>
      </w:numPr>
    </w:pPr>
  </w:style>
  <w:style w:type="paragraph" w:customStyle="1" w:styleId="NTGTableBulletList3">
    <w:name w:val="NTG Table Bullet List 3"/>
    <w:basedOn w:val="NTGTableBulletList2"/>
    <w:semiHidden/>
    <w:qFormat/>
    <w:rsid w:val="00273A77"/>
    <w:pPr>
      <w:numPr>
        <w:ilvl w:val="2"/>
      </w:numPr>
    </w:pPr>
  </w:style>
  <w:style w:type="paragraph" w:customStyle="1" w:styleId="NTGTableBulletList4">
    <w:name w:val="NTG Table Bullet List 4"/>
    <w:basedOn w:val="NTGTableBulletList3"/>
    <w:semiHidden/>
    <w:qFormat/>
    <w:rsid w:val="00273A77"/>
    <w:pPr>
      <w:numPr>
        <w:ilvl w:val="3"/>
      </w:numPr>
    </w:pPr>
  </w:style>
  <w:style w:type="paragraph" w:customStyle="1" w:styleId="NTGTableBulletList5">
    <w:name w:val="NTG Table Bullet List 5"/>
    <w:basedOn w:val="NTGTableBulletList4"/>
    <w:semiHidden/>
    <w:qFormat/>
    <w:rsid w:val="00273A77"/>
    <w:pPr>
      <w:numPr>
        <w:ilvl w:val="4"/>
      </w:numPr>
    </w:pPr>
  </w:style>
  <w:style w:type="paragraph" w:customStyle="1" w:styleId="NTGTableBulletList6">
    <w:name w:val="NTG Table Bullet List 6"/>
    <w:basedOn w:val="NTGTableBulletList5"/>
    <w:semiHidden/>
    <w:qFormat/>
    <w:rsid w:val="00273A77"/>
    <w:pPr>
      <w:numPr>
        <w:ilvl w:val="5"/>
      </w:numPr>
    </w:pPr>
  </w:style>
  <w:style w:type="paragraph" w:customStyle="1" w:styleId="NTGTableBulletList7">
    <w:name w:val="NTG Table Bullet List 7"/>
    <w:basedOn w:val="NTGTableBulletList6"/>
    <w:semiHidden/>
    <w:qFormat/>
    <w:rsid w:val="00273A77"/>
    <w:pPr>
      <w:numPr>
        <w:ilvl w:val="6"/>
      </w:numPr>
    </w:pPr>
  </w:style>
  <w:style w:type="paragraph" w:customStyle="1" w:styleId="NTGTableBulletList8">
    <w:name w:val="NTG Table Bullet List 8"/>
    <w:basedOn w:val="NTGTableBulletList7"/>
    <w:semiHidden/>
    <w:qFormat/>
    <w:rsid w:val="00273A77"/>
    <w:pPr>
      <w:numPr>
        <w:ilvl w:val="7"/>
      </w:numPr>
    </w:pPr>
  </w:style>
  <w:style w:type="paragraph" w:customStyle="1" w:styleId="NTGTableBulletList9">
    <w:name w:val="NTG Table Bullet List 9"/>
    <w:basedOn w:val="NTGTableBulletList8"/>
    <w:semiHidden/>
    <w:qFormat/>
    <w:rsid w:val="00273A77"/>
    <w:pPr>
      <w:numPr>
        <w:ilvl w:val="8"/>
      </w:numPr>
    </w:pPr>
  </w:style>
  <w:style w:type="paragraph" w:customStyle="1" w:styleId="NTGTableNumList1">
    <w:name w:val="NTG Table Num List 1"/>
    <w:semiHidden/>
    <w:qFormat/>
    <w:rsid w:val="00273A77"/>
    <w:pPr>
      <w:numPr>
        <w:numId w:val="13"/>
      </w:numPr>
      <w:spacing w:after="20"/>
    </w:pPr>
    <w:rPr>
      <w:rFonts w:eastAsia="Calibri" w:cs="Times New Roman"/>
    </w:rPr>
  </w:style>
  <w:style w:type="paragraph" w:customStyle="1" w:styleId="NTGTableNumList2">
    <w:name w:val="NTG Table Num List 2"/>
    <w:basedOn w:val="NTGTableNumList1"/>
    <w:semiHidden/>
    <w:qFormat/>
    <w:rsid w:val="00273A77"/>
    <w:pPr>
      <w:numPr>
        <w:ilvl w:val="1"/>
      </w:numPr>
    </w:pPr>
  </w:style>
  <w:style w:type="paragraph" w:customStyle="1" w:styleId="NTGTableNumList3">
    <w:name w:val="NTG Table Num List 3"/>
    <w:basedOn w:val="NTGTableNumList2"/>
    <w:semiHidden/>
    <w:qFormat/>
    <w:rsid w:val="00273A77"/>
    <w:pPr>
      <w:numPr>
        <w:ilvl w:val="2"/>
      </w:numPr>
    </w:pPr>
  </w:style>
  <w:style w:type="paragraph" w:customStyle="1" w:styleId="NTGTableNumList4">
    <w:name w:val="NTG Table Num List 4"/>
    <w:basedOn w:val="NTGTableNumList3"/>
    <w:semiHidden/>
    <w:qFormat/>
    <w:rsid w:val="00273A77"/>
    <w:pPr>
      <w:numPr>
        <w:ilvl w:val="3"/>
      </w:numPr>
    </w:pPr>
  </w:style>
  <w:style w:type="paragraph" w:customStyle="1" w:styleId="NTGTableNumList5">
    <w:name w:val="NTG Table Num List 5"/>
    <w:basedOn w:val="NTGTableNumList4"/>
    <w:semiHidden/>
    <w:qFormat/>
    <w:rsid w:val="00273A77"/>
    <w:pPr>
      <w:numPr>
        <w:ilvl w:val="4"/>
      </w:numPr>
    </w:pPr>
  </w:style>
  <w:style w:type="paragraph" w:customStyle="1" w:styleId="NTGTableNumList6">
    <w:name w:val="NTG Table Num List 6"/>
    <w:basedOn w:val="NTGTableNumList5"/>
    <w:semiHidden/>
    <w:qFormat/>
    <w:rsid w:val="00273A77"/>
    <w:pPr>
      <w:numPr>
        <w:ilvl w:val="5"/>
      </w:numPr>
    </w:pPr>
  </w:style>
  <w:style w:type="paragraph" w:customStyle="1" w:styleId="NTGTableNumList7">
    <w:name w:val="NTG Table Num List 7"/>
    <w:basedOn w:val="NTGTableNumList6"/>
    <w:semiHidden/>
    <w:qFormat/>
    <w:rsid w:val="00273A77"/>
    <w:pPr>
      <w:numPr>
        <w:ilvl w:val="6"/>
      </w:numPr>
    </w:pPr>
  </w:style>
  <w:style w:type="paragraph" w:customStyle="1" w:styleId="NTGTableNumList8">
    <w:name w:val="NTG Table Num List 8"/>
    <w:basedOn w:val="NTGTableNumList7"/>
    <w:semiHidden/>
    <w:qFormat/>
    <w:rsid w:val="00273A77"/>
    <w:pPr>
      <w:numPr>
        <w:ilvl w:val="7"/>
      </w:numPr>
    </w:pPr>
  </w:style>
  <w:style w:type="paragraph" w:customStyle="1" w:styleId="NTGTableNumList9">
    <w:name w:val="NTG Table Num List 9"/>
    <w:basedOn w:val="NTGTableNumList8"/>
    <w:semiHidden/>
    <w:qFormat/>
    <w:rsid w:val="00273A77"/>
    <w:pPr>
      <w:numPr>
        <w:ilvl w:val="8"/>
      </w:numPr>
    </w:pPr>
  </w:style>
  <w:style w:type="paragraph" w:customStyle="1" w:styleId="InternalLink">
    <w:name w:val="Internal Link"/>
    <w:link w:val="InternalLinkChar"/>
    <w:qFormat/>
    <w:rsid w:val="008F6670"/>
    <w:pPr>
      <w:spacing w:after="0"/>
    </w:pPr>
    <w:rPr>
      <w:rFonts w:ascii="Lato" w:hAnsi="Lato"/>
      <w:szCs w:val="24"/>
    </w:rPr>
  </w:style>
  <w:style w:type="character" w:customStyle="1" w:styleId="InternalLinkChar">
    <w:name w:val="Internal Link Char"/>
    <w:basedOn w:val="DefaultParagraphFont"/>
    <w:link w:val="InternalLink"/>
    <w:rsid w:val="008F6670"/>
    <w:rPr>
      <w:rFonts w:ascii="Lato" w:hAnsi="Lato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02AB"/>
    <w:rPr>
      <w:rFonts w:eastAsiaTheme="minorEastAsia" w:cs="Times New Roman"/>
      <w:iCs/>
    </w:rPr>
  </w:style>
  <w:style w:type="paragraph" w:customStyle="1" w:styleId="Numbers">
    <w:name w:val="Numbers"/>
    <w:qFormat/>
    <w:rsid w:val="00BB02AB"/>
    <w:pPr>
      <w:spacing w:after="0"/>
      <w:ind w:left="284" w:hanging="284"/>
    </w:pPr>
    <w:rPr>
      <w:rFonts w:ascii="Lato" w:eastAsia="Calibri" w:hAnsi="Lato" w:cs="Arial"/>
      <w:szCs w:val="24"/>
    </w:rPr>
  </w:style>
  <w:style w:type="paragraph" w:customStyle="1" w:styleId="Default">
    <w:name w:val="Default"/>
    <w:rsid w:val="009436CF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6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F.PracticeIntegrity@nt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ce.Assistance@pfes.nt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DA940E1D4441B1AC9F39556345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4A80-2F2D-4205-995B-1E202E3D2D73}"/>
      </w:docPartPr>
      <w:docPartBody>
        <w:p w:rsidR="00CF3ABC" w:rsidRDefault="00CF3ABC">
          <w:pPr>
            <w:pStyle w:val="EFDA940E1D4441B1AC9F39556345C719"/>
          </w:pPr>
          <w:r w:rsidRPr="0024594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C"/>
    <w:rsid w:val="00C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DA940E1D4441B1AC9F39556345C719">
    <w:name w:val="EFDA940E1D4441B1AC9F39556345C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a62f3bd8-32e1-4d41-a1d0-99373f6c055b">Resource</Document_x0020_Type>
    <zggd xmlns="a62f3bd8-32e1-4d41-a1d0-99373f6c055b">1</zggd>
    <Folder_x0020_name xmlns="a62f3bd8-32e1-4d41-a1d0-99373f6c055b">office templates</Folder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635F5245544D92C4447B93135309" ma:contentTypeVersion="6" ma:contentTypeDescription="Create a new document." ma:contentTypeScope="" ma:versionID="84de92b8ce3cfdc4f3d91aebc12490fc">
  <xsd:schema xmlns:xsd="http://www.w3.org/2001/XMLSchema" xmlns:xs="http://www.w3.org/2001/XMLSchema" xmlns:p="http://schemas.microsoft.com/office/2006/metadata/properties" xmlns:ns2="fbe80d51-3b18-44a1-8daa-91c665209920" xmlns:ns3="a62f3bd8-32e1-4d41-a1d0-99373f6c055b" targetNamespace="http://schemas.microsoft.com/office/2006/metadata/properties" ma:root="true" ma:fieldsID="24c382698b49262b1bae3c72337b01de" ns2:_="" ns3:_="">
    <xsd:import namespace="fbe80d51-3b18-44a1-8daa-91c665209920"/>
    <xsd:import namespace="a62f3bd8-32e1-4d41-a1d0-99373f6c05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Type" minOccurs="0"/>
                <xsd:element ref="ns3:zggd" minOccurs="0"/>
                <xsd:element ref="ns3:Folder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0d51-3b18-44a1-8daa-91c665209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3bd8-32e1-4d41-a1d0-99373f6c055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Policy"/>
          <xsd:enumeration value="Procedure"/>
          <xsd:enumeration value="Form"/>
          <xsd:enumeration value="Guideline"/>
          <xsd:enumeration value="Resource"/>
        </xsd:restriction>
      </xsd:simpleType>
    </xsd:element>
    <xsd:element name="zggd" ma:index="10" nillable="true" ma:displayName="Number" ma:internalName="zggd">
      <xsd:simpleType>
        <xsd:restriction base="dms:Number"/>
      </xsd:simpleType>
    </xsd:element>
    <xsd:element name="Folder_x0020_name" ma:index="11" nillable="true" ma:displayName="Folder name" ma:internalName="Folder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4B3C-BCF9-4FB4-8D47-15AA9E2E13E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62f3bd8-32e1-4d41-a1d0-99373f6c055b"/>
    <ds:schemaRef ds:uri="fbe80d51-3b18-44a1-8daa-91c66520992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3AE6AC-0CE6-4783-98E3-CE682707A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CBD7E-B43D-4810-A95F-27A813F6F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80d51-3b18-44a1-8daa-91c665209920"/>
    <ds:schemaRef ds:uri="a62f3bd8-32e1-4d41-a1d0-99373f6c0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E3B7C-CAF9-4377-9EB7-8744D362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 Factsheet: Missing and Absent Children</vt:lpstr>
    </vt:vector>
  </TitlesOfParts>
  <Company>NTG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 Factsheet: Missing and Absent Children</dc:title>
  <dc:creator>Lorna Tilley</dc:creator>
  <cp:lastModifiedBy>Stephen Walker</cp:lastModifiedBy>
  <cp:revision>6</cp:revision>
  <cp:lastPrinted>2019-08-15T23:19:00Z</cp:lastPrinted>
  <dcterms:created xsi:type="dcterms:W3CDTF">2019-09-24T02:45:00Z</dcterms:created>
  <dcterms:modified xsi:type="dcterms:W3CDTF">2019-09-26T05:30:00Z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&lt;DD Month YYYY&gt;</vt:lpwstr>
  </property>
  <property fmtid="{D5CDD505-2E9C-101B-9397-08002B2CF9AE}" pid="3" name="VersionNo">
    <vt:lpwstr>&lt;, Version x.x optional&gt;</vt:lpwstr>
  </property>
  <property fmtid="{D5CDD505-2E9C-101B-9397-08002B2CF9AE}" pid="4" name="DocumentAuthor">
    <vt:lpwstr>&lt;Firstname&gt; &lt;Lastname&gt;</vt:lpwstr>
  </property>
  <property fmtid="{D5CDD505-2E9C-101B-9397-08002B2CF9AE}" pid="5" name="DepartmentOf">
    <vt:lpwstr/>
  </property>
  <property fmtid="{D5CDD505-2E9C-101B-9397-08002B2CF9AE}" pid="6" name="DepartmentName">
    <vt:lpwstr>Territory Families</vt:lpwstr>
  </property>
  <property fmtid="{D5CDD505-2E9C-101B-9397-08002B2CF9AE}" pid="7" name="GPO">
    <vt:lpwstr>&lt;xxxx&gt;</vt:lpwstr>
  </property>
  <property fmtid="{D5CDD505-2E9C-101B-9397-08002B2CF9AE}" pid="8" name="Suburb">
    <vt:lpwstr>Darwin</vt:lpwstr>
  </property>
  <property fmtid="{D5CDD505-2E9C-101B-9397-08002B2CF9AE}" pid="9" name="Postcode">
    <vt:lpwstr>0801</vt:lpwstr>
  </property>
  <property fmtid="{D5CDD505-2E9C-101B-9397-08002B2CF9AE}" pid="10" name="Telephone">
    <vt:lpwstr>&lt;08 89xx xxxx</vt:lpwstr>
  </property>
  <property fmtid="{D5CDD505-2E9C-101B-9397-08002B2CF9AE}" pid="11" name="Facsimile">
    <vt:lpwstr>&lt;08 89xx xxxx</vt:lpwstr>
  </property>
  <property fmtid="{D5CDD505-2E9C-101B-9397-08002B2CF9AE}" pid="12" name="Email">
    <vt:lpwstr>&lt;xxxxxxx@nt.gov.au&gt;</vt:lpwstr>
  </property>
  <property fmtid="{D5CDD505-2E9C-101B-9397-08002B2CF9AE}" pid="13" name="Web">
    <vt:lpwstr>www.territoryfamilies.nt.gov.au</vt:lpwstr>
  </property>
  <property fmtid="{D5CDD505-2E9C-101B-9397-08002B2CF9AE}" pid="14" name="ContentTypeId">
    <vt:lpwstr>0x0101007379635F5245544D92C4447B93135309</vt:lpwstr>
  </property>
  <property fmtid="{D5CDD505-2E9C-101B-9397-08002B2CF9AE}" pid="15" name="Order">
    <vt:r8>578500</vt:r8>
  </property>
  <property fmtid="{D5CDD505-2E9C-101B-9397-08002B2CF9AE}" pid="16" name="Document Type">
    <vt:lpwstr>Information/Data</vt:lpwstr>
  </property>
  <property fmtid="{D5CDD505-2E9C-101B-9397-08002B2CF9AE}" pid="17" name="Branch">
    <vt:lpwstr>Office Templates</vt:lpwstr>
  </property>
  <property fmtid="{D5CDD505-2E9C-101B-9397-08002B2CF9AE}" pid="18" name="Heading">
    <vt:lpwstr>Office Templates - Corporate Stationery</vt:lpwstr>
  </property>
  <property fmtid="{D5CDD505-2E9C-101B-9397-08002B2CF9AE}" pid="19" name="Folder Name">
    <vt:lpwstr>Office Templates</vt:lpwstr>
  </property>
  <property fmtid="{D5CDD505-2E9C-101B-9397-08002B2CF9AE}" pid="20" name="Tally">
    <vt:r8>1</vt:r8>
  </property>
</Properties>
</file>