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39" w:rsidRDefault="001E2E0C" w:rsidP="00477DE5">
      <w:pPr>
        <w:ind w:left="426" w:right="537"/>
      </w:pPr>
      <w:bookmarkStart w:id="0" w:name="_GoBack"/>
      <w:bookmarkEnd w:id="0"/>
      <w:r>
        <w:t xml:space="preserve">Transcript of video </w:t>
      </w:r>
    </w:p>
    <w:p w:rsidR="00EC7939" w:rsidRDefault="001E2E0C" w:rsidP="00477DE5">
      <w:pPr>
        <w:ind w:left="426" w:right="537"/>
      </w:pPr>
      <w:r>
        <w:t>[Background music]</w:t>
      </w:r>
    </w:p>
    <w:p w:rsidR="001E2E0C" w:rsidRPr="00CA1382" w:rsidRDefault="002F4197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Title appears on the screen: ‘</w:t>
      </w:r>
      <w:r w:rsidR="00F27F81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CARE Services Help: </w:t>
      </w:r>
      <w:r w:rsid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Forgot</w:t>
      </w:r>
      <w:r w:rsidR="00477DE5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your</w:t>
      </w:r>
      <w:r w:rsidR="00AA5C9B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="00B749C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p</w:t>
      </w:r>
      <w:r w:rsidR="00477DE5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assword</w:t>
      </w:r>
      <w:r w:rsidR="00B749C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’</w:t>
      </w:r>
      <w:r w:rsidR="00F27F81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</w:t>
      </w:r>
      <w:r w:rsidR="001E2E0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E26AFD" w:rsidRDefault="00E8732C" w:rsidP="00477DE5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Find out how to get a new password if you have forgotten your CARE </w:t>
      </w:r>
      <w:r w:rsidR="00C136A8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Financial </w:t>
      </w:r>
      <w:r w:rsidRP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 password.</w:t>
      </w:r>
    </w:p>
    <w:p w:rsidR="008270FD" w:rsidRDefault="008270FD" w:rsidP="00477DE5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8270FD" w:rsidRDefault="008270FD" w:rsidP="008270FD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</w:t>
      </w:r>
      <w:proofErr w:type="gramStart"/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: :</w:t>
      </w:r>
      <w:proofErr w:type="gramEnd"/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CARE </w:t>
      </w:r>
      <w:r w:rsidR="00BE6610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Financial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Services landing screen page appears.]</w:t>
      </w:r>
    </w:p>
    <w:p w:rsidR="00477DE5" w:rsidRDefault="00E8732C" w:rsidP="00477DE5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First, go to the CARE</w:t>
      </w:r>
      <w:r w:rsidR="00C136A8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Financial</w:t>
      </w:r>
      <w:r w:rsidRP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Services home page.</w:t>
      </w:r>
    </w:p>
    <w:p w:rsidR="00E8732C" w:rsidRPr="00CA1382" w:rsidRDefault="00E8732C" w:rsidP="00477DE5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E8732C" w:rsidRDefault="00E26AFD" w:rsidP="00E8732C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="00A75F5F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8270F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A cursor moves to the top of the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 Services</w:t>
      </w:r>
      <w:r w:rsidR="008270F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screen and </w:t>
      </w:r>
      <w:r w:rsid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log in screen appears]</w:t>
      </w:r>
    </w:p>
    <w:p w:rsidR="00E26AFD" w:rsidRDefault="00E8732C" w:rsidP="00E8732C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Click on </w:t>
      </w:r>
      <w:r w:rsidR="00C136A8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provider dashboard</w:t>
      </w:r>
      <w:r w:rsidRP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P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Next you will be taken to the login screen.</w:t>
      </w:r>
    </w:p>
    <w:p w:rsidR="00E8732C" w:rsidRDefault="00E8732C" w:rsidP="00E8732C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E8732C" w:rsidRDefault="00E8732C" w:rsidP="00E8732C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screen zooms into the ‘Exiting users’ display on the left of the screen</w:t>
      </w:r>
      <w:r w:rsidR="00053368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  T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he link for forgotten password is </w:t>
      </w:r>
      <w:proofErr w:type="spellStart"/>
      <w:proofErr w:type="gramStart"/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highlighed</w:t>
      </w:r>
      <w:proofErr w:type="spellEnd"/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]</w:t>
      </w:r>
      <w:proofErr w:type="gramEnd"/>
    </w:p>
    <w:p w:rsidR="00E8732C" w:rsidRDefault="00E8732C" w:rsidP="00E8732C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login screen has a link for a forgotten password.</w:t>
      </w:r>
    </w:p>
    <w:p w:rsidR="00477DE5" w:rsidRDefault="00477DE5" w:rsidP="00477DE5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2F4197" w:rsidRDefault="00E26AFD" w:rsidP="00477DE5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="002F419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 w:rsidR="00A75F5F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 </w:t>
      </w:r>
      <w:r w:rsid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link is clicked and the ‘Reset password’ screen step 1 appears with an email field displayed. The screen zooms out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] </w:t>
      </w:r>
    </w:p>
    <w:p w:rsidR="00477DE5" w:rsidRDefault="00E8732C" w:rsidP="00477DE5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Click the link to reset your password.</w:t>
      </w:r>
    </w:p>
    <w:p w:rsidR="00E8732C" w:rsidRDefault="00E8732C" w:rsidP="00477DE5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2F4197" w:rsidRDefault="002F4197" w:rsidP="00477DE5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 w:rsidR="00A75F5F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 </w:t>
      </w:r>
      <w:r w:rsid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current email address is entered</w:t>
      </w:r>
      <w:r w:rsidR="00A75F5F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] </w:t>
      </w:r>
    </w:p>
    <w:p w:rsidR="008270FD" w:rsidRDefault="00E8732C" w:rsidP="00477DE5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There are three steps to reset your password.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P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Step one.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P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Enter your e-mail address.</w:t>
      </w:r>
    </w:p>
    <w:p w:rsidR="00E8732C" w:rsidRDefault="00E8732C" w:rsidP="00477DE5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E8732C" w:rsidRDefault="00E8732C" w:rsidP="00E8732C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cursor moves to next and the screen changes to the generic email account screen] </w:t>
      </w:r>
    </w:p>
    <w:p w:rsidR="00E8732C" w:rsidRDefault="00E8732C" w:rsidP="00477DE5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E8732C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Step 2. Next you will receive an e-mail with an 8 number code.</w:t>
      </w:r>
    </w:p>
    <w:p w:rsidR="00E8732C" w:rsidRDefault="00E8732C" w:rsidP="00477DE5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8270FD" w:rsidRDefault="008270FD" w:rsidP="004F0AE2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 w:rsidR="004F0AE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 The screen zooms in to the details in the email. The 8 number code in the email is then highlighted</w:t>
      </w:r>
      <w:r w:rsidR="004F0AE2" w:rsidRPr="004F0AE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] </w:t>
      </w:r>
    </w:p>
    <w:p w:rsidR="00E26AFD" w:rsidRDefault="004F0AE2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F0AE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Copy and paste the code or type the numbers into the code field.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4F0AE2" w:rsidRDefault="004F0AE2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4F0AE2" w:rsidRDefault="004F0AE2" w:rsidP="004F0AE2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 The ‘Reset password –step 2’ screen appears. There is messaging at the top and then a box labelled ‘Code’</w:t>
      </w:r>
      <w:r w:rsidR="00053368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needs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to be completed. The 8 number code appears in the field</w:t>
      </w:r>
      <w:r w:rsidR="00053368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 ]</w:t>
      </w:r>
    </w:p>
    <w:p w:rsidR="004F0AE2" w:rsidRDefault="004F0AE2" w:rsidP="004F0AE2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F0AE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Copy and paste the code or type the numbers into the code field.</w:t>
      </w:r>
    </w:p>
    <w:p w:rsidR="004F0AE2" w:rsidRDefault="004F0AE2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4F0AE2" w:rsidRDefault="004F0AE2" w:rsidP="004F0AE2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 </w:t>
      </w:r>
      <w:r w:rsidR="00053368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cursor moves to the ‘next’ button and </w:t>
      </w:r>
      <w:r w:rsidR="00BE6610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he ‘Reset password –step 3’ screen appears. On this screen there are two fields to create a new password on the left and the NTG password policy on the right.] </w:t>
      </w:r>
    </w:p>
    <w:p w:rsidR="004F0AE2" w:rsidRDefault="004F0AE2" w:rsidP="00053368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F0AE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Step three is to create your new password.</w:t>
      </w:r>
    </w:p>
    <w:p w:rsidR="00E26AFD" w:rsidRDefault="00E26AFD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477DE5" w:rsidRPr="005E1584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Password policy information on the right side of the screen is highlighted]</w:t>
      </w:r>
    </w:p>
    <w:p w:rsidR="00477DE5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Your password needs to follow the NTG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secure </w:t>
      </w: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password policy. </w:t>
      </w:r>
    </w:p>
    <w:p w:rsidR="00477DE5" w:rsidRPr="005E1584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477DE5" w:rsidRPr="005E1584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</w:t>
      </w:r>
      <w:r w:rsidR="00B749C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new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password box shows a password being entered.</w:t>
      </w:r>
      <w:r w:rsidR="002925F9" w:rsidRPr="002925F9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="002925F9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12 character requirements is ticked in the Password policy list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477DE5" w:rsidRPr="005E1584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You </w:t>
      </w:r>
      <w:r w:rsidRPr="00477DE5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must use at least 12 characters.</w:t>
      </w:r>
    </w:p>
    <w:p w:rsidR="00477DE5" w:rsidRPr="005E1584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477DE5" w:rsidRPr="005E1584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 w:rsidR="002925F9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 </w:t>
      </w:r>
      <w:r w:rsidR="002925F9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uppercase letter requirement is ticked in the Password policy list]</w:t>
      </w:r>
    </w:p>
    <w:p w:rsidR="00477DE5" w:rsidRPr="005E1584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One letter should be uppercase. </w:t>
      </w:r>
    </w:p>
    <w:p w:rsidR="00477DE5" w:rsidRPr="005E1584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477DE5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4F0AE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</w:t>
      </w:r>
      <w:r w:rsidR="00B749C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new </w:t>
      </w:r>
      <w:r w:rsidR="004F0AE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password box is completed. </w:t>
      </w:r>
      <w:r w:rsidR="00B749C6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confirm password process is begun.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The </w:t>
      </w:r>
      <w:r w:rsidR="002925F9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number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requirement is ticked in the Password policy list]’</w:t>
      </w:r>
    </w:p>
    <w:p w:rsidR="00477DE5" w:rsidRPr="00477DE5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77DE5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One needs to be a number.</w:t>
      </w:r>
    </w:p>
    <w:p w:rsidR="00477DE5" w:rsidRPr="005E1584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477DE5" w:rsidRPr="005E1584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Special characters including an exclamation mark, a hashtag, a dollar sign, a percentage symbol and an ampersand are displayed at the bottom of the screen</w:t>
      </w:r>
      <w:proofErr w:type="gramStart"/>
      <w:r w:rsidR="0059667B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.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  <w:proofErr w:type="gramEnd"/>
    </w:p>
    <w:p w:rsidR="00477DE5" w:rsidRPr="005E1584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5E1584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You will need to use one of these special characters. </w:t>
      </w:r>
    </w:p>
    <w:p w:rsidR="00477DE5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477DE5" w:rsidRPr="007E0D4D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7E0D4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Pr="007E0D4D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 w:rsidR="002925F9" w:rsidRPr="007E0D4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Finish button under the confirm password box is clicked</w:t>
      </w:r>
      <w:r w:rsidR="0059667B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and the ‘Password Reset Confirmation’ screen is displayed</w:t>
      </w:r>
      <w:r w:rsidR="002925F9" w:rsidRPr="007E0D4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.</w:t>
      </w:r>
      <w:r w:rsidRPr="007E0D4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477DE5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7E0D4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Click</w:t>
      </w:r>
      <w:r w:rsidR="007E0D4D" w:rsidRPr="007E0D4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Pr="007E0D4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finish to complete the process</w:t>
      </w:r>
    </w:p>
    <w:p w:rsidR="00477DE5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477DE5" w:rsidRDefault="00477DE5" w:rsidP="00477DE5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="0059667B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On the </w:t>
      </w:r>
      <w:r w:rsidR="007E0D4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Password Reset Confirmation</w:t>
      </w:r>
      <w:r w:rsidR="002925F9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="007E0D4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screen</w:t>
      </w:r>
      <w:r w:rsidR="002925F9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="0059667B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</w:t>
      </w:r>
      <w:r w:rsidR="007E0D4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he cursor moves to the Ok button and clicks </w:t>
      </w:r>
      <w:proofErr w:type="gramStart"/>
      <w:r w:rsidR="007E0D4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it </w:t>
      </w:r>
      <w:r w:rsidR="002925F9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  <w:proofErr w:type="gramEnd"/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</w:p>
    <w:p w:rsidR="007E0D4D" w:rsidRDefault="00477DE5" w:rsidP="007E0D4D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77DE5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Your password has been changed.</w:t>
      </w:r>
      <w:r w:rsidR="007E0D4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</w:t>
      </w:r>
      <w:r w:rsidR="007E0D4D" w:rsidRPr="007E0D4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Click OK to return to the login page.</w:t>
      </w:r>
    </w:p>
    <w:p w:rsidR="007E0D4D" w:rsidRPr="007E0D4D" w:rsidRDefault="007E0D4D" w:rsidP="007E0D4D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7E0D4D" w:rsidRDefault="007E0D4D" w:rsidP="007E0D4D">
      <w:pPr>
        <w:shd w:val="clear" w:color="auto" w:fill="FFFFFF" w:themeFill="background1"/>
        <w:spacing w:after="0" w:line="300" w:lineRule="atLeast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screen: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The Login screen appears] </w:t>
      </w:r>
    </w:p>
    <w:p w:rsidR="007E0D4D" w:rsidRPr="00A32E40" w:rsidRDefault="007E0D4D" w:rsidP="007E0D4D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7E0D4D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Log in as usual using your new password.</w:t>
      </w:r>
    </w:p>
    <w:p w:rsidR="00477DE5" w:rsidRDefault="00477DE5" w:rsidP="002925F9">
      <w:pPr>
        <w:ind w:right="537"/>
      </w:pPr>
    </w:p>
    <w:p w:rsidR="00477DE5" w:rsidRDefault="00477DE5" w:rsidP="00477DE5">
      <w:pPr>
        <w:ind w:left="426" w:right="537"/>
      </w:pPr>
      <w:r>
        <w:t>[Background music begins]</w:t>
      </w:r>
    </w:p>
    <w:p w:rsidR="00477DE5" w:rsidRPr="00A32E40" w:rsidRDefault="00477DE5" w:rsidP="00477DE5">
      <w:pPr>
        <w:shd w:val="clear" w:color="auto" w:fill="FFFFFF" w:themeFill="background1"/>
        <w:spacing w:after="0"/>
        <w:ind w:left="426"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CARE Services Help and NTG branding appears.]</w:t>
      </w:r>
    </w:p>
    <w:p w:rsidR="00477DE5" w:rsidRPr="00477DE5" w:rsidRDefault="00477DE5" w:rsidP="00477DE5">
      <w:pPr>
        <w:shd w:val="clear" w:color="auto" w:fill="FFFFFF" w:themeFill="background1"/>
        <w:spacing w:after="0"/>
        <w:ind w:right="537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sectPr w:rsidR="00477DE5" w:rsidRPr="00477DE5" w:rsidSect="00A56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2A3" w:rsidRDefault="006152A3" w:rsidP="007332FF">
      <w:r>
        <w:separator/>
      </w:r>
    </w:p>
  </w:endnote>
  <w:endnote w:type="continuationSeparator" w:id="0">
    <w:p w:rsidR="006152A3" w:rsidRDefault="006152A3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Pr="00CE6614" w:rsidRDefault="006152A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E2E0C">
                <w:rPr>
                  <w:rStyle w:val="PageNumber"/>
                </w:rPr>
                <w:t>25 March 2023</w:t>
              </w:r>
            </w:sdtContent>
          </w:sdt>
          <w:r w:rsidR="004345A0">
            <w:rPr>
              <w:rStyle w:val="PageNumber"/>
            </w:rPr>
            <w:t xml:space="preserve"> |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E677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E677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Pr="00CE6614" w:rsidRDefault="006152A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E2E0C">
                <w:rPr>
                  <w:rStyle w:val="PageNumber"/>
                </w:rPr>
                <w:t>25 March 2023</w:t>
              </w:r>
            </w:sdtContent>
          </w:sdt>
          <w:r w:rsidR="00D47DC7" w:rsidRPr="00CE6614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E677D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E677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2A3" w:rsidRDefault="006152A3" w:rsidP="007332FF">
      <w:r>
        <w:separator/>
      </w:r>
    </w:p>
  </w:footnote>
  <w:footnote w:type="continuationSeparator" w:id="0">
    <w:p w:rsidR="006152A3" w:rsidRDefault="006152A3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6152A3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93EC2">
          <w:t>Forgot your Care Financial Services password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E8732C" w:rsidP="00227B64">
        <w:pPr>
          <w:pStyle w:val="Title"/>
          <w:ind w:left="426"/>
        </w:pPr>
        <w:r>
          <w:rPr>
            <w:rStyle w:val="TitleChar"/>
          </w:rPr>
          <w:t>Forgot</w:t>
        </w:r>
        <w:r w:rsidR="00187177">
          <w:rPr>
            <w:rStyle w:val="TitleChar"/>
          </w:rPr>
          <w:t xml:space="preserve"> your</w:t>
        </w:r>
        <w:r w:rsidR="00227B64">
          <w:rPr>
            <w:rStyle w:val="TitleChar"/>
          </w:rPr>
          <w:t xml:space="preserve"> Care </w:t>
        </w:r>
        <w:r w:rsidR="00993EC2">
          <w:rPr>
            <w:rStyle w:val="TitleChar"/>
          </w:rPr>
          <w:t xml:space="preserve">Financial </w:t>
        </w:r>
        <w:r w:rsidR="00227B64">
          <w:rPr>
            <w:rStyle w:val="TitleChar"/>
          </w:rPr>
          <w:t>Services</w:t>
        </w:r>
        <w:r w:rsidR="00187177">
          <w:rPr>
            <w:rStyle w:val="TitleChar"/>
          </w:rPr>
          <w:t xml:space="preserve"> password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55"/>
    <w:rsid w:val="00001DDF"/>
    <w:rsid w:val="0000322D"/>
    <w:rsid w:val="00007670"/>
    <w:rsid w:val="00010665"/>
    <w:rsid w:val="0002393A"/>
    <w:rsid w:val="00027DB8"/>
    <w:rsid w:val="00031A96"/>
    <w:rsid w:val="000346A3"/>
    <w:rsid w:val="00040BF3"/>
    <w:rsid w:val="0004211C"/>
    <w:rsid w:val="00046C59"/>
    <w:rsid w:val="00051362"/>
    <w:rsid w:val="00051F45"/>
    <w:rsid w:val="00052953"/>
    <w:rsid w:val="00053368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39B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87177"/>
    <w:rsid w:val="001957AD"/>
    <w:rsid w:val="00196F8E"/>
    <w:rsid w:val="001A22EB"/>
    <w:rsid w:val="001A2B7F"/>
    <w:rsid w:val="001A3AFD"/>
    <w:rsid w:val="001A496C"/>
    <w:rsid w:val="001A576A"/>
    <w:rsid w:val="001B28DA"/>
    <w:rsid w:val="001B2B6C"/>
    <w:rsid w:val="001C110B"/>
    <w:rsid w:val="001D01C4"/>
    <w:rsid w:val="001D28D2"/>
    <w:rsid w:val="001D4F99"/>
    <w:rsid w:val="001D52B0"/>
    <w:rsid w:val="001D5A18"/>
    <w:rsid w:val="001D7CA4"/>
    <w:rsid w:val="001E057F"/>
    <w:rsid w:val="001E14EB"/>
    <w:rsid w:val="001E2E0C"/>
    <w:rsid w:val="001F59E6"/>
    <w:rsid w:val="00203F1C"/>
    <w:rsid w:val="00206936"/>
    <w:rsid w:val="00206C6F"/>
    <w:rsid w:val="00206FBD"/>
    <w:rsid w:val="00207746"/>
    <w:rsid w:val="00227B64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5F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712"/>
    <w:rsid w:val="002D7D05"/>
    <w:rsid w:val="002E20C8"/>
    <w:rsid w:val="002E4290"/>
    <w:rsid w:val="002E66A6"/>
    <w:rsid w:val="002F0DB1"/>
    <w:rsid w:val="002F2885"/>
    <w:rsid w:val="002F4197"/>
    <w:rsid w:val="002F45A1"/>
    <w:rsid w:val="0030203D"/>
    <w:rsid w:val="003037F9"/>
    <w:rsid w:val="0030583E"/>
    <w:rsid w:val="00307FE1"/>
    <w:rsid w:val="003164BA"/>
    <w:rsid w:val="003258E6"/>
    <w:rsid w:val="00333D8F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5A0"/>
    <w:rsid w:val="0043465D"/>
    <w:rsid w:val="00434A1E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77DE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4F0AE2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3398B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667B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C2FBF"/>
    <w:rsid w:val="005E144D"/>
    <w:rsid w:val="005E1500"/>
    <w:rsid w:val="005E3A43"/>
    <w:rsid w:val="005F0B17"/>
    <w:rsid w:val="005F6602"/>
    <w:rsid w:val="005F77C7"/>
    <w:rsid w:val="00614380"/>
    <w:rsid w:val="006152A3"/>
    <w:rsid w:val="00620675"/>
    <w:rsid w:val="00622910"/>
    <w:rsid w:val="006254B6"/>
    <w:rsid w:val="00627FC8"/>
    <w:rsid w:val="006433C3"/>
    <w:rsid w:val="00650F5B"/>
    <w:rsid w:val="00664102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0D4D"/>
    <w:rsid w:val="007E6C55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270FD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E677D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C2"/>
    <w:rsid w:val="0099551D"/>
    <w:rsid w:val="009A326E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E43EA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2E40"/>
    <w:rsid w:val="00A3739D"/>
    <w:rsid w:val="00A37DDA"/>
    <w:rsid w:val="00A45005"/>
    <w:rsid w:val="00A567EE"/>
    <w:rsid w:val="00A70DD8"/>
    <w:rsid w:val="00A75F5F"/>
    <w:rsid w:val="00A76790"/>
    <w:rsid w:val="00A85D0C"/>
    <w:rsid w:val="00A925EC"/>
    <w:rsid w:val="00A929AA"/>
    <w:rsid w:val="00A92B6B"/>
    <w:rsid w:val="00AA541E"/>
    <w:rsid w:val="00AA5C9B"/>
    <w:rsid w:val="00AD0DA4"/>
    <w:rsid w:val="00AD4169"/>
    <w:rsid w:val="00AD5175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749C6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3859"/>
    <w:rsid w:val="00BD7FE1"/>
    <w:rsid w:val="00BE37CA"/>
    <w:rsid w:val="00BE6144"/>
    <w:rsid w:val="00BE635A"/>
    <w:rsid w:val="00BE6610"/>
    <w:rsid w:val="00BF17E9"/>
    <w:rsid w:val="00BF2ABB"/>
    <w:rsid w:val="00BF5099"/>
    <w:rsid w:val="00C10B5E"/>
    <w:rsid w:val="00C10F10"/>
    <w:rsid w:val="00C136A8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65EE7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6AFD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230F"/>
    <w:rsid w:val="00E63864"/>
    <w:rsid w:val="00E6403F"/>
    <w:rsid w:val="00E75451"/>
    <w:rsid w:val="00E75EA9"/>
    <w:rsid w:val="00E76AD6"/>
    <w:rsid w:val="00E770C4"/>
    <w:rsid w:val="00E84C5A"/>
    <w:rsid w:val="00E861DB"/>
    <w:rsid w:val="00E8732C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27F81"/>
    <w:rsid w:val="00F30AE1"/>
    <w:rsid w:val="00F5696E"/>
    <w:rsid w:val="00F60EFF"/>
    <w:rsid w:val="00F67D2D"/>
    <w:rsid w:val="00F720AD"/>
    <w:rsid w:val="00F858F2"/>
    <w:rsid w:val="00F860CC"/>
    <w:rsid w:val="00F94398"/>
    <w:rsid w:val="00FB2B56"/>
    <w:rsid w:val="00FB55D5"/>
    <w:rsid w:val="00FC12BF"/>
    <w:rsid w:val="00FC2C60"/>
    <w:rsid w:val="00FC5295"/>
    <w:rsid w:val="00FD3E6F"/>
    <w:rsid w:val="00FD51B9"/>
    <w:rsid w:val="00FD5849"/>
    <w:rsid w:val="00FE03E4"/>
    <w:rsid w:val="00FE2A39"/>
    <w:rsid w:val="00FE5741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BDA92B-A0B2-455D-A483-2111D25C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D4D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414D12-1FBE-48C4-AE69-43772ED3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546</Words>
  <Characters>2692</Characters>
  <Application>Microsoft Office Word</Application>
  <DocSecurity>0</DocSecurity>
  <Lines>224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Forgot your Care Financial Services password</vt:lpstr>
    </vt:vector>
  </TitlesOfParts>
  <Company>&lt;NAME&gt;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Care Financial Services password</dc:title>
  <dc:creator>Northern Territory Government</dc:creator>
  <cp:lastModifiedBy>Andrea Ruske</cp:lastModifiedBy>
  <cp:revision>6</cp:revision>
  <cp:lastPrinted>2023-03-22T04:48:00Z</cp:lastPrinted>
  <dcterms:created xsi:type="dcterms:W3CDTF">2023-03-27T00:50:00Z</dcterms:created>
  <dcterms:modified xsi:type="dcterms:W3CDTF">2023-03-30T06:40:00Z</dcterms:modified>
</cp:coreProperties>
</file>