
<file path=[Content_Types].xml><?xml version="1.0" encoding="utf-8"?>
<Types xmlns="http://schemas.openxmlformats.org/package/2006/content-types">
  <Default Extension="rels" ContentType="application/vnd.openxmlformats-package.relationships+xml"/>
  <Default Extension="xml" ContentType="application/xml"/>
  <Default Extension="tif" ContentType="image/tif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20CC67" w14:textId="77777777" w:rsidR="00B02F41" w:rsidRPr="009E76D3" w:rsidRDefault="008C2665" w:rsidP="00955092">
      <w:pPr>
        <w:pStyle w:val="Title"/>
      </w:pPr>
      <w:sdt>
        <w:sdtPr>
          <w:rPr>
            <w:rStyle w:val="TitleChar"/>
            <w:i/>
          </w:rPr>
          <w:alias w:val="Title"/>
          <w:tag w:val=""/>
          <w:id w:val="668604664"/>
          <w:placeholder>
            <w:docPart w:val="041D562ACF3349DB8526F20F1D06CF2C"/>
          </w:placeholder>
          <w:dataBinding w:prefixMappings="xmlns:ns0='http://purl.org/dc/elements/1.1/' xmlns:ns1='http://schemas.openxmlformats.org/package/2006/metadata/core-properties' " w:xpath="/ns1:coreProperties[1]/ns0:title[1]" w:storeItemID="{6C3C8BC8-F283-45AE-878A-BAB7291924A1}"/>
          <w:text/>
        </w:sdtPr>
        <w:sdtEndPr>
          <w:rPr>
            <w:rStyle w:val="TitleChar"/>
          </w:rPr>
        </w:sdtEndPr>
        <w:sdtContent>
          <w:r w:rsidR="001D391B">
            <w:rPr>
              <w:rStyle w:val="TitleChar"/>
              <w:i/>
            </w:rPr>
            <w:t>Policy: Financial Support for Children and Families</w:t>
          </w:r>
        </w:sdtContent>
      </w:sdt>
    </w:p>
    <w:p w14:paraId="7F20CC68" w14:textId="77777777" w:rsidR="00D6456D" w:rsidRPr="00E343DD" w:rsidRDefault="00D6456D" w:rsidP="001F2575">
      <w:pPr>
        <w:pStyle w:val="Subtitle"/>
        <w:jc w:val="both"/>
        <w:rPr>
          <w:rFonts w:ascii="Lato" w:hAnsi="Lato"/>
          <w:b w:val="0"/>
          <w:i w:val="0"/>
        </w:rPr>
      </w:pPr>
      <w:r w:rsidRPr="00E343DD">
        <w:rPr>
          <w:rFonts w:ascii="Lato" w:hAnsi="Lato"/>
          <w:b w:val="0"/>
          <w:i w:val="0"/>
        </w:rPr>
        <w:t>Policy Purpose</w:t>
      </w:r>
    </w:p>
    <w:p w14:paraId="7F20CC69" w14:textId="77777777" w:rsidR="00D6456D" w:rsidRPr="00F725F8" w:rsidRDefault="00D6456D" w:rsidP="001F2575">
      <w:r>
        <w:t>To explain the kinds</w:t>
      </w:r>
      <w:r w:rsidRPr="00F725F8">
        <w:t xml:space="preserve"> of financial support that can be provided for the care of children, </w:t>
      </w:r>
      <w:r>
        <w:t xml:space="preserve">the </w:t>
      </w:r>
      <w:r w:rsidRPr="00F725F8">
        <w:t xml:space="preserve">decision-making </w:t>
      </w:r>
      <w:r>
        <w:t xml:space="preserve">process </w:t>
      </w:r>
      <w:r w:rsidRPr="00F725F8">
        <w:t xml:space="preserve">and </w:t>
      </w:r>
      <w:r>
        <w:t xml:space="preserve">requirement for </w:t>
      </w:r>
      <w:r w:rsidRPr="00F725F8">
        <w:t>case planning.</w:t>
      </w:r>
    </w:p>
    <w:p w14:paraId="7F20CC6A" w14:textId="77777777" w:rsidR="00D6456D" w:rsidRPr="00E343DD" w:rsidRDefault="00D6456D" w:rsidP="001F2575">
      <w:pPr>
        <w:pStyle w:val="Subtitle"/>
        <w:jc w:val="both"/>
        <w:rPr>
          <w:rFonts w:ascii="Lato" w:hAnsi="Lato"/>
          <w:b w:val="0"/>
          <w:i w:val="0"/>
        </w:rPr>
      </w:pPr>
      <w:r w:rsidRPr="00E343DD">
        <w:rPr>
          <w:rFonts w:ascii="Lato" w:hAnsi="Lato"/>
          <w:b w:val="0"/>
          <w:i w:val="0"/>
        </w:rPr>
        <w:t>Policy Statement</w:t>
      </w:r>
    </w:p>
    <w:p w14:paraId="7F20CC6B" w14:textId="77777777" w:rsidR="00D6456D" w:rsidRDefault="00D6456D" w:rsidP="001F2575">
      <w:pPr>
        <w:pStyle w:val="PreList"/>
      </w:pPr>
      <w:r>
        <w:t xml:space="preserve">Territory Families </w:t>
      </w:r>
      <w:r w:rsidRPr="00A54D71">
        <w:t>provides</w:t>
      </w:r>
      <w:r>
        <w:t>:</w:t>
      </w:r>
    </w:p>
    <w:p w14:paraId="7F20CC6C" w14:textId="77777777" w:rsidR="00D6456D" w:rsidRPr="00A54D71" w:rsidRDefault="00D6456D" w:rsidP="001F2575">
      <w:pPr>
        <w:pStyle w:val="ListParagraph"/>
        <w:jc w:val="both"/>
      </w:pPr>
      <w:r w:rsidRPr="00A54D71">
        <w:t>Child maintenance paymen</w:t>
      </w:r>
      <w:bookmarkStart w:id="0" w:name="_GoBack"/>
      <w:bookmarkEnd w:id="0"/>
      <w:r w:rsidRPr="00A54D71">
        <w:t>ts for children in the care</w:t>
      </w:r>
      <w:r>
        <w:t xml:space="preserve"> of the Chief Executive Officer</w:t>
      </w:r>
      <w:r w:rsidR="003D5F6A">
        <w:t xml:space="preserve"> (CEO)</w:t>
      </w:r>
      <w:r w:rsidRPr="00A54D71">
        <w:t xml:space="preserve">, who are unable to live with their parents; and </w:t>
      </w:r>
    </w:p>
    <w:p w14:paraId="7F20CC6D" w14:textId="77777777" w:rsidR="00D6456D" w:rsidRPr="00A54D71" w:rsidRDefault="00D6456D" w:rsidP="001F2575">
      <w:pPr>
        <w:pStyle w:val="ListParagraph"/>
        <w:jc w:val="both"/>
      </w:pPr>
      <w:r w:rsidRPr="00A54D71">
        <w:t xml:space="preserve">Preventative family care payments are also provided to reduce the risk of harm to a child and the likelihood of a child coming into the care of the </w:t>
      </w:r>
      <w:r w:rsidR="003D5F6A">
        <w:t>CEO</w:t>
      </w:r>
      <w:r w:rsidRPr="00A54D71">
        <w:t xml:space="preserve"> in the first place.</w:t>
      </w:r>
    </w:p>
    <w:p w14:paraId="7F20CC6E" w14:textId="77777777" w:rsidR="00D6456D" w:rsidRPr="00150E09" w:rsidRDefault="00D6456D" w:rsidP="001F2575">
      <w:pPr>
        <w:spacing w:after="100"/>
      </w:pPr>
      <w:r>
        <w:t xml:space="preserve">While allowance and subsidy payments will not cover all the expenses of raising a child, they provide recognition of the costs of caring for children to ensure authorised carers are not unduly financially burdened and that children and young people in out of home care are not disadvantaged. </w:t>
      </w:r>
      <w:r w:rsidR="003D5F6A">
        <w:t xml:space="preserve"> </w:t>
      </w:r>
      <w:r w:rsidRPr="00150E09">
        <w:t xml:space="preserve">Carers have the right to support that will contribute towards </w:t>
      </w:r>
      <w:r>
        <w:t xml:space="preserve">providing </w:t>
      </w:r>
      <w:r w:rsidRPr="00150E09">
        <w:t>a safe and caring environment in which the needs of children and young people will be met</w:t>
      </w:r>
      <w:r>
        <w:t>.</w:t>
      </w:r>
      <w:r w:rsidRPr="00150E09">
        <w:t xml:space="preserve"> </w:t>
      </w:r>
      <w:r>
        <w:t>The</w:t>
      </w:r>
      <w:r w:rsidRPr="00150E09">
        <w:t xml:space="preserve"> child or young person has a right to be placed in a care environment that best meets their needs.</w:t>
      </w:r>
    </w:p>
    <w:p w14:paraId="7F20CC6F" w14:textId="77777777" w:rsidR="00D6456D" w:rsidRPr="003B767A" w:rsidRDefault="00D6456D" w:rsidP="001F2575">
      <w:pPr>
        <w:pStyle w:val="Heading1"/>
        <w:jc w:val="both"/>
      </w:pPr>
      <w:r w:rsidRPr="003B767A">
        <w:t>Child Maintenance Payments</w:t>
      </w:r>
    </w:p>
    <w:p w14:paraId="7F20CC70" w14:textId="77777777" w:rsidR="00D6456D" w:rsidRPr="0001207E" w:rsidRDefault="00D6456D" w:rsidP="001F2575">
      <w:r w:rsidRPr="0001207E">
        <w:t>Child Maintenance Payments are made to support the placements and provision of other services to children in care.</w:t>
      </w:r>
    </w:p>
    <w:p w14:paraId="7F20CC71" w14:textId="77777777" w:rsidR="00D6456D" w:rsidRPr="0001207E" w:rsidRDefault="00D6456D" w:rsidP="001F2575">
      <w:r w:rsidRPr="0001207E">
        <w:t xml:space="preserve">The payment rates used in the Northern Territory are based on the </w:t>
      </w:r>
      <w:r w:rsidRPr="00CF50BD">
        <w:rPr>
          <w:i/>
        </w:rPr>
        <w:t>Foster Care Estimates</w:t>
      </w:r>
      <w:r w:rsidRPr="0001207E">
        <w:t xml:space="preserve">, Australia’s foremost evidence based assessment of the real costs of foster care. </w:t>
      </w:r>
      <w:r w:rsidR="003D5F6A">
        <w:t xml:space="preserve"> </w:t>
      </w:r>
      <w:r w:rsidRPr="0001207E">
        <w:t xml:space="preserve">These rates vary depending upon the age of the child and are reviewed and indexed annually, in </w:t>
      </w:r>
      <w:r>
        <w:t>line</w:t>
      </w:r>
      <w:r w:rsidRPr="0001207E">
        <w:t xml:space="preserve"> with the Consumer Price Index. </w:t>
      </w:r>
      <w:r w:rsidR="003D5F6A">
        <w:t xml:space="preserve"> </w:t>
      </w:r>
      <w:r w:rsidRPr="0001207E">
        <w:t xml:space="preserve">The fortnightly payment is made directly to the </w:t>
      </w:r>
      <w:r>
        <w:t>Carer</w:t>
      </w:r>
      <w:r w:rsidRPr="0001207E">
        <w:t xml:space="preserve"> via Electronic Funds Transfer </w:t>
      </w:r>
      <w:r>
        <w:t xml:space="preserve">(EFT) to </w:t>
      </w:r>
      <w:r w:rsidRPr="0001207E">
        <w:t>their nominated bank account.</w:t>
      </w:r>
    </w:p>
    <w:p w14:paraId="7F20CC72" w14:textId="77777777" w:rsidR="00D6456D" w:rsidRPr="0001207E" w:rsidRDefault="00D6456D" w:rsidP="001F2575">
      <w:pPr>
        <w:pStyle w:val="PreList"/>
      </w:pPr>
      <w:r w:rsidRPr="0001207E">
        <w:t xml:space="preserve">The payment model </w:t>
      </w:r>
      <w:r>
        <w:t>includes</w:t>
      </w:r>
      <w:r w:rsidRPr="0001207E">
        <w:t xml:space="preserve"> the following elements:</w:t>
      </w:r>
    </w:p>
    <w:p w14:paraId="7F20CC73" w14:textId="77777777" w:rsidR="00D6456D" w:rsidRPr="00CD258F" w:rsidRDefault="00D6456D" w:rsidP="001F2575">
      <w:pPr>
        <w:pStyle w:val="ListParagraph"/>
        <w:jc w:val="both"/>
      </w:pPr>
      <w:r w:rsidRPr="00CD258F">
        <w:t>A one-off Establishment Payment to assist with placement start-up costs;</w:t>
      </w:r>
    </w:p>
    <w:p w14:paraId="7F20CC74" w14:textId="77777777" w:rsidR="00D6456D" w:rsidRPr="00CD258F" w:rsidRDefault="00D6456D" w:rsidP="001F2575">
      <w:pPr>
        <w:pStyle w:val="ListParagraph"/>
        <w:jc w:val="both"/>
      </w:pPr>
      <w:r w:rsidRPr="00CD258F">
        <w:t xml:space="preserve">Standard </w:t>
      </w:r>
      <w:r>
        <w:t>a</w:t>
      </w:r>
      <w:r w:rsidRPr="00CD258F">
        <w:t xml:space="preserve">ge-related Carer </w:t>
      </w:r>
      <w:r>
        <w:t>p</w:t>
      </w:r>
      <w:r w:rsidRPr="00CD258F">
        <w:t>ayment;</w:t>
      </w:r>
    </w:p>
    <w:p w14:paraId="7F20CC75" w14:textId="77777777" w:rsidR="00D6456D" w:rsidRPr="00CD258F" w:rsidRDefault="00D6456D" w:rsidP="001F2575">
      <w:pPr>
        <w:pStyle w:val="ListParagraph"/>
        <w:jc w:val="both"/>
      </w:pPr>
      <w:r w:rsidRPr="00CD258F">
        <w:t xml:space="preserve">Additional </w:t>
      </w:r>
      <w:r>
        <w:t>‘</w:t>
      </w:r>
      <w:r w:rsidRPr="00CD258F">
        <w:t>Special Needs Loading</w:t>
      </w:r>
      <w:r>
        <w:t>’</w:t>
      </w:r>
      <w:r w:rsidRPr="00CD258F">
        <w:t xml:space="preserve"> </w:t>
      </w:r>
      <w:r>
        <w:t>if</w:t>
      </w:r>
      <w:r w:rsidRPr="00CD258F">
        <w:t xml:space="preserve"> the child is assessed as having high and complex needs as indicated by the administration of a Complexity Tool;</w:t>
      </w:r>
    </w:p>
    <w:p w14:paraId="7F20CC76" w14:textId="77777777" w:rsidR="00D6456D" w:rsidRPr="00CD258F" w:rsidRDefault="00D6456D" w:rsidP="001F2575">
      <w:pPr>
        <w:pStyle w:val="ListParagraph"/>
        <w:jc w:val="both"/>
      </w:pPr>
      <w:r w:rsidRPr="00CD258F">
        <w:t xml:space="preserve">Remote Area Loading for areas outside of </w:t>
      </w:r>
      <w:r>
        <w:t xml:space="preserve">the </w:t>
      </w:r>
      <w:r w:rsidRPr="00CD258F">
        <w:t>outer Darwin region</w:t>
      </w:r>
      <w:r w:rsidR="00E05F4A">
        <w:t>.</w:t>
      </w:r>
    </w:p>
    <w:p w14:paraId="7F20CC77" w14:textId="77777777" w:rsidR="00D6456D" w:rsidRDefault="00D6456D" w:rsidP="001F2575">
      <w:r w:rsidRPr="0001207E">
        <w:t xml:space="preserve">The payment rate is reviewed annually as part of the case review process, or whenever there is a significant change in the child’s circumstances. The agreed payment rate is documented in the </w:t>
      </w:r>
      <w:r>
        <w:t>Carer</w:t>
      </w:r>
      <w:r w:rsidR="00E05F4A">
        <w:t>’</w:t>
      </w:r>
      <w:r w:rsidRPr="0001207E">
        <w:t>s Placement Agreement and the child’s care plan.</w:t>
      </w:r>
    </w:p>
    <w:p w14:paraId="7F20CC78" w14:textId="77777777" w:rsidR="00D6456D" w:rsidRDefault="00D6456D" w:rsidP="001F2575">
      <w:r>
        <w:br w:type="page"/>
      </w:r>
    </w:p>
    <w:p w14:paraId="7F20CC79" w14:textId="77777777" w:rsidR="00D6456D" w:rsidRPr="0001207E" w:rsidRDefault="00D6456D" w:rsidP="001F2575">
      <w:pPr>
        <w:pStyle w:val="Heading1"/>
        <w:jc w:val="both"/>
      </w:pPr>
      <w:bookmarkStart w:id="1" w:name="_Ref212433995"/>
      <w:r w:rsidRPr="0001207E">
        <w:lastRenderedPageBreak/>
        <w:t>Preventative Family Care Payments</w:t>
      </w:r>
      <w:bookmarkEnd w:id="1"/>
    </w:p>
    <w:p w14:paraId="7F20CC7A" w14:textId="77777777" w:rsidR="00D6456D" w:rsidRPr="0001207E" w:rsidRDefault="00D6456D" w:rsidP="001F2575">
      <w:pPr>
        <w:ind w:right="231"/>
      </w:pPr>
      <w:bookmarkStart w:id="2" w:name="_Providing_support,_monitoring"/>
      <w:bookmarkStart w:id="3" w:name="_Procedure_7"/>
      <w:bookmarkEnd w:id="2"/>
      <w:bookmarkEnd w:id="3"/>
      <w:r w:rsidRPr="0001207E">
        <w:t xml:space="preserve">The aim of Preventive Family Care (PFC) payments </w:t>
      </w:r>
      <w:r>
        <w:t>is</w:t>
      </w:r>
      <w:r w:rsidRPr="0001207E">
        <w:t xml:space="preserve"> to reduce the risk of harm to a child and </w:t>
      </w:r>
      <w:r>
        <w:t>the subsequent</w:t>
      </w:r>
      <w:r w:rsidRPr="0001207E">
        <w:t xml:space="preserve"> likelihood of a child coming into the care of the </w:t>
      </w:r>
      <w:r w:rsidR="00937E58">
        <w:t xml:space="preserve">Chief Executive Officer. </w:t>
      </w:r>
    </w:p>
    <w:p w14:paraId="7F20CC7B" w14:textId="77777777" w:rsidR="00D6456D" w:rsidRPr="0001207E" w:rsidRDefault="00D6456D" w:rsidP="001F2575">
      <w:pPr>
        <w:ind w:right="231"/>
      </w:pPr>
      <w:r w:rsidRPr="0001207E">
        <w:t>This may be through the provision of financial payments to parents or other adults caring for the child</w:t>
      </w:r>
      <w:r>
        <w:t xml:space="preserve"> </w:t>
      </w:r>
      <w:r w:rsidRPr="0001207E">
        <w:t>or, on rare occasions, directly to a young person who is living independently.</w:t>
      </w:r>
    </w:p>
    <w:p w14:paraId="7F20CC7C" w14:textId="77777777" w:rsidR="00D6456D" w:rsidRPr="0001207E" w:rsidRDefault="00D6456D" w:rsidP="001F2575">
      <w:pPr>
        <w:ind w:right="231"/>
      </w:pPr>
      <w:r w:rsidRPr="0001207E">
        <w:t xml:space="preserve">In all cases, PFC payments may only be made after the development of an approved </w:t>
      </w:r>
      <w:r>
        <w:t>c</w:t>
      </w:r>
      <w:r w:rsidRPr="0001207E">
        <w:t>a</w:t>
      </w:r>
      <w:r>
        <w:t>r</w:t>
      </w:r>
      <w:r w:rsidRPr="0001207E">
        <w:t xml:space="preserve">e </w:t>
      </w:r>
      <w:r>
        <w:t>p</w:t>
      </w:r>
      <w:r w:rsidRPr="0001207E">
        <w:t>lan which clearly identifies the purpose, duration and expected outcomes of the proposed payment/s. Payments may be made on a one-off</w:t>
      </w:r>
      <w:r w:rsidRPr="000366E9">
        <w:t xml:space="preserve"> </w:t>
      </w:r>
      <w:r w:rsidRPr="0001207E">
        <w:t>basis</w:t>
      </w:r>
      <w:r>
        <w:t>,</w:t>
      </w:r>
      <w:r w:rsidRPr="0001207E">
        <w:t xml:space="preserve"> or </w:t>
      </w:r>
      <w:r>
        <w:t>as</w:t>
      </w:r>
      <w:r w:rsidRPr="0001207E">
        <w:t xml:space="preserve"> a continuing but time-limited</w:t>
      </w:r>
      <w:r>
        <w:t xml:space="preserve"> payment,</w:t>
      </w:r>
      <w:r w:rsidRPr="0001207E">
        <w:t xml:space="preserve"> defined by the </w:t>
      </w:r>
      <w:r>
        <w:t>c</w:t>
      </w:r>
      <w:r w:rsidRPr="0001207E">
        <w:t>a</w:t>
      </w:r>
      <w:r>
        <w:t>r</w:t>
      </w:r>
      <w:r w:rsidRPr="0001207E">
        <w:t xml:space="preserve">e </w:t>
      </w:r>
      <w:r>
        <w:t>pl</w:t>
      </w:r>
      <w:r w:rsidRPr="0001207E">
        <w:t xml:space="preserve">an. A PFC payment can only be made </w:t>
      </w:r>
      <w:r>
        <w:t>for</w:t>
      </w:r>
      <w:r w:rsidRPr="0001207E">
        <w:t xml:space="preserve"> a child who has a</w:t>
      </w:r>
      <w:r>
        <w:t>n open</w:t>
      </w:r>
      <w:r w:rsidRPr="0001207E">
        <w:t xml:space="preserve"> Child Protection, Family Support or Protective Assessment case.</w:t>
      </w:r>
    </w:p>
    <w:p w14:paraId="7F20CC7D" w14:textId="77777777" w:rsidR="00D6456D" w:rsidRDefault="00D6456D" w:rsidP="001F2575">
      <w:pPr>
        <w:ind w:right="231"/>
      </w:pPr>
      <w:r w:rsidRPr="0001207E">
        <w:t xml:space="preserve">PFC is a casework tool. It is not a form of income support or emergency financial assistance. The use of PFC generally requires a relationship of some duration between the client and </w:t>
      </w:r>
      <w:r w:rsidR="001D391B">
        <w:t xml:space="preserve">Territory Families. </w:t>
      </w:r>
      <w:r w:rsidRPr="0001207E">
        <w:t xml:space="preserve"> </w:t>
      </w:r>
    </w:p>
    <w:p w14:paraId="7F20CC7E" w14:textId="77777777" w:rsidR="00D6456D" w:rsidRPr="0001207E" w:rsidRDefault="00D6456D" w:rsidP="001F2575">
      <w:pPr>
        <w:ind w:right="231"/>
      </w:pPr>
      <w:r w:rsidRPr="0001207E">
        <w:t xml:space="preserve">The onus lies with the Manager </w:t>
      </w:r>
      <w:r>
        <w:t>to</w:t>
      </w:r>
      <w:r w:rsidRPr="0001207E">
        <w:t xml:space="preserve"> ensur</w:t>
      </w:r>
      <w:r>
        <w:t>e</w:t>
      </w:r>
      <w:r w:rsidRPr="0001207E">
        <w:t xml:space="preserve"> that any recommendation for the use of PFC payments complies with the spirit of the</w:t>
      </w:r>
      <w:r>
        <w:t xml:space="preserve"> policy and procedures.</w:t>
      </w:r>
    </w:p>
    <w:p w14:paraId="7F20CC7F" w14:textId="77777777" w:rsidR="00D6456D" w:rsidRPr="004D7768" w:rsidRDefault="00D6456D" w:rsidP="001F2575">
      <w:pPr>
        <w:pStyle w:val="Subtitle"/>
        <w:ind w:right="-240"/>
        <w:jc w:val="both"/>
        <w:rPr>
          <w:rFonts w:ascii="Lato" w:hAnsi="Lato"/>
          <w:b w:val="0"/>
          <w:i w:val="0"/>
        </w:rPr>
      </w:pPr>
      <w:r w:rsidRPr="004D7768">
        <w:rPr>
          <w:rFonts w:ascii="Lato" w:hAnsi="Lato"/>
          <w:b w:val="0"/>
          <w:i w:val="0"/>
        </w:rPr>
        <w:t>Legislative Basis</w:t>
      </w:r>
    </w:p>
    <w:p w14:paraId="7F20CC80" w14:textId="77777777" w:rsidR="00D6456D" w:rsidRPr="00E05F4A" w:rsidRDefault="008C2665" w:rsidP="001F2575">
      <w:pPr>
        <w:ind w:right="-1"/>
        <w:rPr>
          <w:rFonts w:eastAsia="Times New Roman"/>
          <w:lang w:eastAsia="en-AU"/>
        </w:rPr>
      </w:pPr>
      <w:hyperlink r:id="rId13" w:history="1">
        <w:r w:rsidR="00D6456D" w:rsidRPr="00E05F4A">
          <w:rPr>
            <w:rStyle w:val="Hyperlink"/>
          </w:rPr>
          <w:t>Care and Protection of Children Act 2007</w:t>
        </w:r>
      </w:hyperlink>
      <w:r w:rsidR="001F2575" w:rsidRPr="00E05F4A">
        <w:rPr>
          <w:rFonts w:eastAsia="Times New Roman"/>
          <w:lang w:eastAsia="en-AU"/>
        </w:rPr>
        <w:t xml:space="preserve"> s82</w:t>
      </w:r>
    </w:p>
    <w:p w14:paraId="7F20CC81" w14:textId="77777777" w:rsidR="00D6456D" w:rsidRPr="00E05F4A" w:rsidRDefault="000F0776" w:rsidP="001F2575">
      <w:pPr>
        <w:pStyle w:val="ExternalLink"/>
        <w:rPr>
          <w:rStyle w:val="Hyperlink"/>
        </w:rPr>
      </w:pPr>
      <w:r w:rsidRPr="00E05F4A">
        <w:fldChar w:fldCharType="begin"/>
      </w:r>
      <w:r w:rsidRPr="00E05F4A">
        <w:instrText xml:space="preserve"> HYPERLINK "https://legislation.nt.gov.au/Legislation/FINANCIAL-MANAGEMENT-ACT" </w:instrText>
      </w:r>
      <w:r w:rsidRPr="00E05F4A">
        <w:fldChar w:fldCharType="separate"/>
      </w:r>
      <w:r w:rsidR="00D6456D" w:rsidRPr="00E05F4A">
        <w:rPr>
          <w:rStyle w:val="Hyperlink"/>
        </w:rPr>
        <w:t>Financial Management Act</w:t>
      </w:r>
    </w:p>
    <w:p w14:paraId="7F20CC82" w14:textId="77777777" w:rsidR="00D6456D" w:rsidRPr="004D7768" w:rsidRDefault="000F0776" w:rsidP="001F2575">
      <w:pPr>
        <w:pStyle w:val="Subtitle"/>
        <w:jc w:val="both"/>
        <w:rPr>
          <w:rFonts w:ascii="Lato" w:hAnsi="Lato"/>
          <w:b w:val="0"/>
          <w:i w:val="0"/>
        </w:rPr>
      </w:pPr>
      <w:r w:rsidRPr="00E05F4A">
        <w:rPr>
          <w:rFonts w:ascii="Lato" w:eastAsiaTheme="minorHAnsi" w:hAnsi="Lato" w:cstheme="minorBidi"/>
          <w:b w:val="0"/>
          <w:i w:val="0"/>
          <w:color w:val="auto"/>
          <w:sz w:val="22"/>
        </w:rPr>
        <w:fldChar w:fldCharType="end"/>
      </w:r>
      <w:r w:rsidR="009324FF">
        <w:rPr>
          <w:rFonts w:ascii="Lato" w:hAnsi="Lato"/>
          <w:b w:val="0"/>
          <w:i w:val="0"/>
        </w:rPr>
        <w:t xml:space="preserve">Practice </w:t>
      </w:r>
      <w:r w:rsidR="00D6456D" w:rsidRPr="004D7768">
        <w:rPr>
          <w:rFonts w:ascii="Lato" w:hAnsi="Lato"/>
          <w:b w:val="0"/>
          <w:i w:val="0"/>
        </w:rPr>
        <w:t>Standards</w:t>
      </w:r>
    </w:p>
    <w:p w14:paraId="7F20CC83" w14:textId="77777777" w:rsidR="00D6456D" w:rsidRPr="007E13DC" w:rsidRDefault="008C2665" w:rsidP="001F2575">
      <w:pPr>
        <w:ind w:right="-1"/>
      </w:pPr>
      <w:hyperlink r:id="rId14" w:history="1">
        <w:proofErr w:type="gramStart"/>
        <w:r w:rsidR="00D6456D" w:rsidRPr="007E13DC">
          <w:rPr>
            <w:rStyle w:val="Hyperlink"/>
          </w:rPr>
          <w:t>Standards of Professional Practice</w:t>
        </w:r>
      </w:hyperlink>
      <w:r w:rsidR="007E13DC">
        <w:t xml:space="preserve"> 1, 2, 5.</w:t>
      </w:r>
      <w:proofErr w:type="gramEnd"/>
    </w:p>
    <w:p w14:paraId="7F20CC84" w14:textId="77777777" w:rsidR="00932E8A" w:rsidRDefault="00932E8A" w:rsidP="001F2575"/>
    <w:p w14:paraId="7F20CC85" w14:textId="77777777" w:rsidR="00D6456D" w:rsidRDefault="00D6456D" w:rsidP="00955092">
      <w:pPr>
        <w:rPr>
          <w:vanish/>
        </w:rPr>
      </w:pPr>
    </w:p>
    <w:p w14:paraId="7F20CC86" w14:textId="77777777" w:rsidR="00DE31AD" w:rsidRDefault="00DE31AD" w:rsidP="00955092">
      <w:pPr>
        <w:rPr>
          <w:vanish/>
        </w:rPr>
      </w:pPr>
    </w:p>
    <w:p w14:paraId="7F20CC87" w14:textId="77777777" w:rsidR="00DE31AD" w:rsidRDefault="005309B3" w:rsidP="00DE31AD">
      <w:pPr>
        <w:pStyle w:val="Heading5"/>
      </w:pPr>
      <w:r>
        <w:t>Authorised by:</w:t>
      </w:r>
    </w:p>
    <w:tbl>
      <w:tblPr>
        <w:tblW w:w="91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1395"/>
        <w:gridCol w:w="1460"/>
        <w:gridCol w:w="671"/>
        <w:gridCol w:w="1720"/>
        <w:gridCol w:w="1273"/>
        <w:gridCol w:w="1428"/>
      </w:tblGrid>
      <w:tr w:rsidR="005309B3" w14:paraId="7F20CC8C" w14:textId="77777777" w:rsidTr="00C47941">
        <w:trPr>
          <w:trHeight w:val="278"/>
        </w:trPr>
        <w:tc>
          <w:tcPr>
            <w:tcW w:w="4776" w:type="dxa"/>
            <w:gridSpan w:val="4"/>
            <w:tcBorders>
              <w:top w:val="single" w:sz="4" w:space="0" w:color="auto"/>
              <w:left w:val="single" w:sz="4" w:space="0" w:color="auto"/>
              <w:bottom w:val="single" w:sz="4" w:space="0" w:color="auto"/>
              <w:right w:val="single" w:sz="4" w:space="0" w:color="auto"/>
            </w:tcBorders>
            <w:hideMark/>
          </w:tcPr>
          <w:sdt>
            <w:sdtPr>
              <w:rPr>
                <w:b/>
                <w:sz w:val="18"/>
                <w:szCs w:val="18"/>
              </w:rPr>
              <w:alias w:val="Authorised by CEO on"/>
              <w:tag w:val="Authorised by CEO on"/>
              <w:id w:val="1693028405"/>
              <w:placeholder>
                <w:docPart w:val="4F2BBF981A944E3697B7376D6E4C0B19"/>
              </w:placeholder>
              <w:dropDownList>
                <w:listItem w:displayText="Choose Authoriser by clicking here" w:value="Choose Authoriser by clicking here"/>
                <w:listItem w:displayText="Chief Executive Officer on:" w:value="Chief Executive Officer on:"/>
                <w:listItem w:displayText="Executive Director, Service Development and Policy on:" w:value="Executive Director, Service Development and Policy on:"/>
                <w:listItem w:displayText="Director, Operational Policy on:" w:value="Director, Operational Policy on:"/>
              </w:dropDownList>
            </w:sdtPr>
            <w:sdtEndPr/>
            <w:sdtContent>
              <w:p w14:paraId="7F20CC88" w14:textId="77777777" w:rsidR="00DE31AD" w:rsidRDefault="002E3B10">
                <w:pPr>
                  <w:spacing w:before="0" w:after="0"/>
                  <w:jc w:val="left"/>
                  <w:rPr>
                    <w:b/>
                    <w:sz w:val="18"/>
                    <w:szCs w:val="18"/>
                  </w:rPr>
                </w:pPr>
                <w:r>
                  <w:rPr>
                    <w:b/>
                    <w:sz w:val="18"/>
                    <w:szCs w:val="18"/>
                  </w:rPr>
                  <w:t>Executive Director, Service Development and Policy on:</w:t>
                </w:r>
              </w:p>
            </w:sdtContent>
          </w:sdt>
        </w:tc>
        <w:sdt>
          <w:sdtPr>
            <w:rPr>
              <w:sz w:val="18"/>
              <w:szCs w:val="18"/>
            </w:rPr>
            <w:id w:val="-583614766"/>
            <w:lock w:val="sdtLocked"/>
            <w:placeholder>
              <w:docPart w:val="18C15719FB09454AA35EC9CF33DD068A"/>
            </w:placeholder>
            <w:date w:fullDate="2015-03-16T00:00:00Z">
              <w:dateFormat w:val="d/MM/yyyy"/>
              <w:lid w:val="en-AU"/>
              <w:storeMappedDataAs w:val="dateTime"/>
              <w:calendar w:val="gregorian"/>
            </w:date>
          </w:sdtPr>
          <w:sdtEndPr/>
          <w:sdtContent>
            <w:tc>
              <w:tcPr>
                <w:tcW w:w="1720" w:type="dxa"/>
                <w:tcBorders>
                  <w:top w:val="single" w:sz="4" w:space="0" w:color="auto"/>
                  <w:left w:val="single" w:sz="4" w:space="0" w:color="auto"/>
                  <w:bottom w:val="single" w:sz="4" w:space="0" w:color="auto"/>
                  <w:right w:val="single" w:sz="4" w:space="0" w:color="auto"/>
                </w:tcBorders>
                <w:hideMark/>
              </w:tcPr>
              <w:p w14:paraId="7F20CC89" w14:textId="77777777" w:rsidR="00DE31AD" w:rsidRPr="005309B3" w:rsidRDefault="00174EC0">
                <w:pPr>
                  <w:spacing w:before="0" w:after="0"/>
                  <w:jc w:val="left"/>
                  <w:rPr>
                    <w:i/>
                    <w:sz w:val="18"/>
                    <w:szCs w:val="18"/>
                  </w:rPr>
                </w:pPr>
                <w:r>
                  <w:rPr>
                    <w:sz w:val="18"/>
                    <w:szCs w:val="18"/>
                  </w:rPr>
                  <w:t>16/03/2015</w:t>
                </w:r>
              </w:p>
            </w:tc>
          </w:sdtContent>
        </w:sdt>
        <w:tc>
          <w:tcPr>
            <w:tcW w:w="1273" w:type="dxa"/>
            <w:tcBorders>
              <w:top w:val="single" w:sz="4" w:space="0" w:color="auto"/>
              <w:left w:val="single" w:sz="4" w:space="0" w:color="auto"/>
              <w:bottom w:val="single" w:sz="4" w:space="0" w:color="auto"/>
              <w:right w:val="single" w:sz="4" w:space="0" w:color="auto"/>
            </w:tcBorders>
            <w:hideMark/>
          </w:tcPr>
          <w:p w14:paraId="7F20CC8A" w14:textId="77777777" w:rsidR="00DE31AD" w:rsidRDefault="00DE31AD">
            <w:pPr>
              <w:spacing w:before="0" w:after="0"/>
              <w:jc w:val="left"/>
              <w:rPr>
                <w:sz w:val="18"/>
                <w:szCs w:val="18"/>
              </w:rPr>
            </w:pPr>
            <w:r>
              <w:rPr>
                <w:b/>
                <w:sz w:val="18"/>
                <w:szCs w:val="18"/>
              </w:rPr>
              <w:t>Active from:</w:t>
            </w:r>
          </w:p>
        </w:tc>
        <w:sdt>
          <w:sdtPr>
            <w:rPr>
              <w:sz w:val="18"/>
              <w:szCs w:val="18"/>
            </w:rPr>
            <w:alias w:val="Publish Date"/>
            <w:tag w:val=""/>
            <w:id w:val="-1192993499"/>
            <w:lock w:val="sdtLocked"/>
            <w:placeholder>
              <w:docPart w:val="18F19139E8DC40EC86FE31A47C65E6DD"/>
            </w:placeholder>
            <w:dataBinding w:prefixMappings="xmlns:ns0='http://schemas.microsoft.com/office/2006/coverPageProps' " w:xpath="/ns0:CoverPageProperties[1]/ns0:PublishDate[1]" w:storeItemID="{55AF091B-3C7A-41E3-B477-F2FDAA23CFDA}"/>
            <w:date w:fullDate="2015-03-16T00:00:00Z">
              <w:dateFormat w:val="d/MM/yyyy"/>
              <w:lid w:val="en-AU"/>
              <w:storeMappedDataAs w:val="dateTime"/>
              <w:calendar w:val="gregorian"/>
            </w:date>
          </w:sdtPr>
          <w:sdtEndPr/>
          <w:sdtContent>
            <w:tc>
              <w:tcPr>
                <w:tcW w:w="1428" w:type="dxa"/>
                <w:tcBorders>
                  <w:top w:val="single" w:sz="4" w:space="0" w:color="auto"/>
                  <w:left w:val="single" w:sz="4" w:space="0" w:color="auto"/>
                  <w:bottom w:val="single" w:sz="4" w:space="0" w:color="auto"/>
                  <w:right w:val="single" w:sz="4" w:space="0" w:color="auto"/>
                </w:tcBorders>
                <w:hideMark/>
              </w:tcPr>
              <w:p w14:paraId="7F20CC8B" w14:textId="77777777" w:rsidR="00DE31AD" w:rsidRDefault="008F7B8B" w:rsidP="0062030B">
                <w:pPr>
                  <w:spacing w:before="0" w:after="0"/>
                  <w:jc w:val="left"/>
                  <w:rPr>
                    <w:sz w:val="18"/>
                    <w:szCs w:val="18"/>
                  </w:rPr>
                </w:pPr>
                <w:r>
                  <w:rPr>
                    <w:sz w:val="18"/>
                    <w:szCs w:val="18"/>
                  </w:rPr>
                  <w:t>16/03/2015</w:t>
                </w:r>
              </w:p>
            </w:tc>
          </w:sdtContent>
        </w:sdt>
      </w:tr>
      <w:tr w:rsidR="00DE31AD" w14:paraId="7F20CC8F" w14:textId="77777777" w:rsidTr="00C47941">
        <w:trPr>
          <w:trHeight w:val="278"/>
        </w:trPr>
        <w:tc>
          <w:tcPr>
            <w:tcW w:w="1250" w:type="dxa"/>
            <w:tcBorders>
              <w:top w:val="single" w:sz="4" w:space="0" w:color="auto"/>
              <w:left w:val="single" w:sz="4" w:space="0" w:color="auto"/>
              <w:bottom w:val="single" w:sz="4" w:space="0" w:color="auto"/>
              <w:right w:val="single" w:sz="4" w:space="0" w:color="auto"/>
            </w:tcBorders>
            <w:hideMark/>
          </w:tcPr>
          <w:p w14:paraId="7F20CC8D" w14:textId="77777777" w:rsidR="00DE31AD" w:rsidRDefault="00DE31AD">
            <w:pPr>
              <w:spacing w:before="0" w:after="0"/>
              <w:jc w:val="left"/>
              <w:rPr>
                <w:b/>
                <w:sz w:val="18"/>
                <w:szCs w:val="18"/>
              </w:rPr>
            </w:pPr>
            <w:r>
              <w:rPr>
                <w:b/>
                <w:sz w:val="18"/>
                <w:szCs w:val="18"/>
              </w:rPr>
              <w:t xml:space="preserve">Version </w:t>
            </w:r>
            <w:sdt>
              <w:sdtPr>
                <w:rPr>
                  <w:b/>
                  <w:sz w:val="18"/>
                  <w:szCs w:val="18"/>
                </w:rPr>
                <w:alias w:val="Version"/>
                <w:tag w:val="Version"/>
                <w:id w:val="2057508041"/>
                <w:lock w:val="sdtLocked"/>
                <w:placeholder>
                  <w:docPart w:val="EA9BCE66D2794F17ABC459957A28C1B4"/>
                </w:placeholder>
                <w:comboBox>
                  <w:listItem w:displayText="1.0" w:value="1.0"/>
                  <w:listItem w:displayText="2.0" w:value="2.0"/>
                  <w:listItem w:displayText="3.0" w:value="3.0"/>
                </w:comboBox>
              </w:sdtPr>
              <w:sdtEndPr/>
              <w:sdtContent>
                <w:r>
                  <w:rPr>
                    <w:b/>
                    <w:sz w:val="18"/>
                    <w:szCs w:val="18"/>
                  </w:rPr>
                  <w:t>1.0</w:t>
                </w:r>
              </w:sdtContent>
            </w:sdt>
          </w:p>
        </w:tc>
        <w:sdt>
          <w:sdtPr>
            <w:rPr>
              <w:sz w:val="18"/>
              <w:szCs w:val="18"/>
            </w:rPr>
            <w:alias w:val="Subject"/>
            <w:tag w:val="Subject"/>
            <w:id w:val="704452959"/>
            <w:lock w:val="sdtContentLocked"/>
            <w:placeholder>
              <w:docPart w:val="CBDA632968604E518D5F1A5638945BCC"/>
            </w:placeholder>
            <w:dataBinding w:prefixMappings="xmlns:ns0='http://purl.org/dc/elements/1.1/' xmlns:ns1='http://schemas.openxmlformats.org/package/2006/metadata/core-properties' " w:xpath="/ns1:coreProperties[1]/ns0:subject[1]" w:storeItemID="{6C3C8BC8-F283-45AE-878A-BAB7291924A1}"/>
            <w:text/>
          </w:sdtPr>
          <w:sdtEndPr/>
          <w:sdtContent>
            <w:tc>
              <w:tcPr>
                <w:tcW w:w="7947" w:type="dxa"/>
                <w:gridSpan w:val="6"/>
                <w:tcBorders>
                  <w:top w:val="single" w:sz="4" w:space="0" w:color="auto"/>
                  <w:left w:val="single" w:sz="4" w:space="0" w:color="auto"/>
                  <w:bottom w:val="single" w:sz="4" w:space="0" w:color="auto"/>
                  <w:right w:val="single" w:sz="4" w:space="0" w:color="auto"/>
                </w:tcBorders>
                <w:hideMark/>
              </w:tcPr>
              <w:p w14:paraId="7F20CC8E" w14:textId="77777777" w:rsidR="00DE31AD" w:rsidRDefault="004A23A9">
                <w:pPr>
                  <w:spacing w:before="0" w:after="0"/>
                  <w:jc w:val="left"/>
                  <w:rPr>
                    <w:sz w:val="18"/>
                    <w:szCs w:val="18"/>
                  </w:rPr>
                </w:pPr>
                <w:r>
                  <w:rPr>
                    <w:sz w:val="18"/>
                    <w:szCs w:val="18"/>
                  </w:rPr>
                  <w:t>Provide a list of Financial Supports available to children in care, decision making processes and case planning requirements.</w:t>
                </w:r>
              </w:p>
            </w:tc>
          </w:sdtContent>
        </w:sdt>
      </w:tr>
      <w:tr w:rsidR="005309B3" w14:paraId="7F20CC94" w14:textId="77777777" w:rsidTr="00C47941">
        <w:trPr>
          <w:trHeight w:val="268"/>
        </w:trPr>
        <w:tc>
          <w:tcPr>
            <w:tcW w:w="1250" w:type="dxa"/>
            <w:tcBorders>
              <w:top w:val="single" w:sz="4" w:space="0" w:color="auto"/>
              <w:left w:val="single" w:sz="4" w:space="0" w:color="auto"/>
              <w:bottom w:val="single" w:sz="4" w:space="0" w:color="auto"/>
              <w:right w:val="single" w:sz="4" w:space="0" w:color="auto"/>
            </w:tcBorders>
            <w:hideMark/>
          </w:tcPr>
          <w:p w14:paraId="7F20CC90" w14:textId="77777777" w:rsidR="00DE31AD" w:rsidRDefault="00DE31AD">
            <w:pPr>
              <w:spacing w:before="0" w:after="0"/>
              <w:jc w:val="left"/>
              <w:rPr>
                <w:b/>
                <w:sz w:val="18"/>
                <w:szCs w:val="18"/>
              </w:rPr>
            </w:pPr>
            <w:r>
              <w:rPr>
                <w:b/>
                <w:sz w:val="18"/>
                <w:szCs w:val="18"/>
              </w:rPr>
              <w:t>Review due:</w:t>
            </w:r>
          </w:p>
        </w:tc>
        <w:tc>
          <w:tcPr>
            <w:tcW w:w="1395" w:type="dxa"/>
            <w:tcBorders>
              <w:top w:val="single" w:sz="4" w:space="0" w:color="auto"/>
              <w:left w:val="single" w:sz="4" w:space="0" w:color="auto"/>
              <w:bottom w:val="single" w:sz="4" w:space="0" w:color="auto"/>
              <w:right w:val="single" w:sz="4" w:space="0" w:color="auto"/>
            </w:tcBorders>
            <w:hideMark/>
          </w:tcPr>
          <w:sdt>
            <w:sdtPr>
              <w:rPr>
                <w:sz w:val="18"/>
                <w:szCs w:val="18"/>
              </w:rPr>
              <w:id w:val="1086499396"/>
              <w:placeholder>
                <w:docPart w:val="18C15719FB09454AA35EC9CF33DD068A"/>
              </w:placeholder>
              <w:date w:fullDate="2017-03-01T00:00:00Z">
                <w:dateFormat w:val="MMMM yy"/>
                <w:lid w:val="en-AU"/>
                <w:storeMappedDataAs w:val="dateTime"/>
                <w:calendar w:val="gregorian"/>
              </w:date>
            </w:sdtPr>
            <w:sdtEndPr/>
            <w:sdtContent>
              <w:p w14:paraId="7F20CC91" w14:textId="77777777" w:rsidR="00DE31AD" w:rsidRDefault="008944E2">
                <w:pPr>
                  <w:spacing w:before="0" w:after="0"/>
                  <w:jc w:val="left"/>
                  <w:rPr>
                    <w:sz w:val="18"/>
                    <w:szCs w:val="18"/>
                  </w:rPr>
                </w:pPr>
                <w:r>
                  <w:rPr>
                    <w:sz w:val="18"/>
                    <w:szCs w:val="18"/>
                  </w:rPr>
                  <w:t>March 17</w:t>
                </w:r>
              </w:p>
            </w:sdtContent>
          </w:sdt>
        </w:tc>
        <w:tc>
          <w:tcPr>
            <w:tcW w:w="1460" w:type="dxa"/>
            <w:tcBorders>
              <w:top w:val="single" w:sz="4" w:space="0" w:color="auto"/>
              <w:left w:val="single" w:sz="4" w:space="0" w:color="auto"/>
              <w:bottom w:val="single" w:sz="4" w:space="0" w:color="auto"/>
              <w:right w:val="single" w:sz="4" w:space="0" w:color="auto"/>
            </w:tcBorders>
            <w:hideMark/>
          </w:tcPr>
          <w:p w14:paraId="7F20CC92" w14:textId="77777777" w:rsidR="00DE31AD" w:rsidRDefault="00DE31AD">
            <w:pPr>
              <w:spacing w:before="0" w:after="0"/>
              <w:jc w:val="left"/>
              <w:rPr>
                <w:b/>
                <w:sz w:val="18"/>
                <w:szCs w:val="18"/>
              </w:rPr>
            </w:pPr>
            <w:r>
              <w:rPr>
                <w:b/>
                <w:sz w:val="18"/>
                <w:szCs w:val="18"/>
              </w:rPr>
              <w:t>Maintenance:</w:t>
            </w:r>
          </w:p>
        </w:tc>
        <w:tc>
          <w:tcPr>
            <w:tcW w:w="5092" w:type="dxa"/>
            <w:gridSpan w:val="4"/>
            <w:tcBorders>
              <w:top w:val="single" w:sz="4" w:space="0" w:color="auto"/>
              <w:left w:val="single" w:sz="4" w:space="0" w:color="auto"/>
              <w:bottom w:val="single" w:sz="4" w:space="0" w:color="auto"/>
              <w:right w:val="single" w:sz="4" w:space="0" w:color="auto"/>
            </w:tcBorders>
            <w:hideMark/>
          </w:tcPr>
          <w:p w14:paraId="7F20CC93" w14:textId="77777777" w:rsidR="00DE31AD" w:rsidRDefault="00DE31AD" w:rsidP="004C773E">
            <w:pPr>
              <w:spacing w:before="0" w:after="0"/>
              <w:jc w:val="left"/>
              <w:rPr>
                <w:sz w:val="18"/>
                <w:szCs w:val="18"/>
              </w:rPr>
            </w:pPr>
            <w:r>
              <w:rPr>
                <w:sz w:val="18"/>
                <w:szCs w:val="18"/>
              </w:rPr>
              <w:t xml:space="preserve">Policy  </w:t>
            </w:r>
            <w:hyperlink r:id="rId15" w:history="1">
              <w:r w:rsidR="004C773E" w:rsidRPr="00C47953">
                <w:rPr>
                  <w:rStyle w:val="Hyperlink"/>
                  <w:sz w:val="18"/>
                  <w:szCs w:val="18"/>
                </w:rPr>
                <w:t>tf.policy@nt.gov.au</w:t>
              </w:r>
            </w:hyperlink>
          </w:p>
        </w:tc>
      </w:tr>
    </w:tbl>
    <w:p w14:paraId="7F20CC95" w14:textId="77777777" w:rsidR="00DE31AD" w:rsidRDefault="00DE31AD">
      <w:pPr>
        <w:pStyle w:val="Heading5"/>
        <w:divId w:val="1709987444"/>
        <w:rPr>
          <w:sz w:val="18"/>
        </w:rPr>
      </w:pPr>
      <w:r>
        <w:rPr>
          <w:sz w:val="18"/>
        </w:rPr>
        <w:t xml:space="preserve">Current Version </w:t>
      </w:r>
      <w:sdt>
        <w:sdtPr>
          <w:rPr>
            <w:sz w:val="18"/>
          </w:rPr>
          <w:alias w:val="Status"/>
          <w:tag w:val="Status"/>
          <w:id w:val="1756621761"/>
          <w:lock w:val="sdtContentLocked"/>
          <w:placeholder>
            <w:docPart w:val="244EA9F8F0374E669EC122D8B6188AAA"/>
          </w:placeholder>
          <w:dataBinding w:prefixMappings="xmlns:ns0='http://purl.org/dc/elements/1.1/' xmlns:ns1='http://schemas.openxmlformats.org/package/2006/metadata/core-properties' " w:xpath="/ns1:coreProperties[1]/ns1:contentStatus[1]" w:storeItemID="{6C3C8BC8-F283-45AE-878A-BAB7291924A1}"/>
          <w:text/>
        </w:sdtPr>
        <w:sdtEndPr/>
        <w:sdtContent>
          <w:r w:rsidR="008944E2">
            <w:rPr>
              <w:sz w:val="18"/>
            </w:rPr>
            <w:t>V 1.01</w:t>
          </w:r>
        </w:sdtContent>
      </w:sdt>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2"/>
        <w:gridCol w:w="1418"/>
        <w:gridCol w:w="1843"/>
        <w:gridCol w:w="4677"/>
      </w:tblGrid>
      <w:tr w:rsidR="00DE31AD" w14:paraId="7F20CC9A" w14:textId="77777777" w:rsidTr="004950FD">
        <w:trPr>
          <w:trHeight w:val="137"/>
        </w:trPr>
        <w:tc>
          <w:tcPr>
            <w:tcW w:w="1242" w:type="dxa"/>
            <w:tcBorders>
              <w:top w:val="single" w:sz="4" w:space="0" w:color="auto"/>
              <w:left w:val="single" w:sz="4" w:space="0" w:color="auto"/>
              <w:bottom w:val="single" w:sz="4" w:space="0" w:color="auto"/>
              <w:right w:val="single" w:sz="4" w:space="0" w:color="auto"/>
            </w:tcBorders>
            <w:hideMark/>
          </w:tcPr>
          <w:p w14:paraId="7F20CC96" w14:textId="77777777" w:rsidR="00DE31AD" w:rsidRDefault="00DE31AD">
            <w:pPr>
              <w:spacing w:before="0" w:after="0"/>
              <w:rPr>
                <w:b/>
                <w:sz w:val="18"/>
                <w:szCs w:val="18"/>
              </w:rPr>
            </w:pPr>
            <w:r>
              <w:rPr>
                <w:b/>
                <w:sz w:val="18"/>
                <w:szCs w:val="18"/>
              </w:rPr>
              <w:t>Active from:</w:t>
            </w:r>
          </w:p>
        </w:tc>
        <w:sdt>
          <w:sdtPr>
            <w:rPr>
              <w:sz w:val="18"/>
              <w:szCs w:val="18"/>
            </w:rPr>
            <w:id w:val="1626118715"/>
            <w:lock w:val="sdtLocked"/>
            <w:placeholder>
              <w:docPart w:val="8F9B71673C504F6FBAC90E4F3E6D64D0"/>
            </w:placeholder>
            <w:date w:fullDate="2017-02-06T00:00:00Z">
              <w:dateFormat w:val="d/MM/yyyy"/>
              <w:lid w:val="en-AU"/>
              <w:storeMappedDataAs w:val="dateTime"/>
              <w:calendar w:val="gregorian"/>
            </w:date>
          </w:sdtPr>
          <w:sdtEndPr/>
          <w:sdtContent>
            <w:tc>
              <w:tcPr>
                <w:tcW w:w="1418" w:type="dxa"/>
                <w:tcBorders>
                  <w:top w:val="single" w:sz="4" w:space="0" w:color="auto"/>
                  <w:left w:val="single" w:sz="4" w:space="0" w:color="auto"/>
                  <w:bottom w:val="single" w:sz="4" w:space="0" w:color="auto"/>
                  <w:right w:val="single" w:sz="4" w:space="0" w:color="auto"/>
                </w:tcBorders>
                <w:hideMark/>
              </w:tcPr>
              <w:p w14:paraId="7F20CC97" w14:textId="77777777" w:rsidR="00DE31AD" w:rsidRDefault="00E05F4A" w:rsidP="0062030B">
                <w:pPr>
                  <w:spacing w:before="0" w:after="0"/>
                  <w:rPr>
                    <w:sz w:val="18"/>
                    <w:szCs w:val="18"/>
                  </w:rPr>
                </w:pPr>
                <w:r>
                  <w:rPr>
                    <w:sz w:val="18"/>
                    <w:szCs w:val="18"/>
                  </w:rPr>
                  <w:t>6/02/2017</w:t>
                </w:r>
              </w:p>
            </w:tc>
          </w:sdtContent>
        </w:sdt>
        <w:tc>
          <w:tcPr>
            <w:tcW w:w="1843" w:type="dxa"/>
            <w:tcBorders>
              <w:top w:val="single" w:sz="4" w:space="0" w:color="auto"/>
              <w:left w:val="single" w:sz="4" w:space="0" w:color="auto"/>
              <w:bottom w:val="single" w:sz="4" w:space="0" w:color="auto"/>
              <w:right w:val="single" w:sz="4" w:space="0" w:color="auto"/>
            </w:tcBorders>
            <w:hideMark/>
          </w:tcPr>
          <w:p w14:paraId="7F20CC98" w14:textId="77777777" w:rsidR="00DE31AD" w:rsidRDefault="00DE31AD">
            <w:pPr>
              <w:spacing w:before="0" w:after="0"/>
              <w:rPr>
                <w:b/>
                <w:sz w:val="18"/>
                <w:szCs w:val="18"/>
              </w:rPr>
            </w:pPr>
            <w:r>
              <w:rPr>
                <w:b/>
                <w:sz w:val="18"/>
                <w:szCs w:val="18"/>
              </w:rPr>
              <w:t>Authorised by:</w:t>
            </w:r>
          </w:p>
        </w:tc>
        <w:sdt>
          <w:sdtPr>
            <w:rPr>
              <w:sz w:val="18"/>
              <w:szCs w:val="18"/>
            </w:rPr>
            <w:alias w:val="Select"/>
            <w:tag w:val="Select"/>
            <w:id w:val="-49455947"/>
            <w:lock w:val="sdtLocked"/>
            <w:placeholder>
              <w:docPart w:val="C1321B34652D480F8173976AFEBB9A37"/>
            </w:placeholder>
            <w:dropDownList>
              <w:listItem w:displayText="Choose Authoriser by clicking here" w:value="Choose Authoriser by clicking here"/>
              <w:listItem w:displayText="Chief Executive Officer" w:value="Chief Executive Officer"/>
              <w:listItem w:displayText="Executive Director, Service Development and Policy" w:value="Executive Director, Service Development and Policy"/>
              <w:listItem w:displayText="Director, Policy" w:value="Director, Policy"/>
            </w:dropDownList>
          </w:sdtPr>
          <w:sdtEndPr/>
          <w:sdtContent>
            <w:tc>
              <w:tcPr>
                <w:tcW w:w="4677" w:type="dxa"/>
                <w:tcBorders>
                  <w:top w:val="single" w:sz="4" w:space="0" w:color="auto"/>
                  <w:left w:val="single" w:sz="4" w:space="0" w:color="auto"/>
                  <w:bottom w:val="single" w:sz="4" w:space="0" w:color="auto"/>
                  <w:right w:val="single" w:sz="4" w:space="0" w:color="auto"/>
                </w:tcBorders>
                <w:hideMark/>
              </w:tcPr>
              <w:p w14:paraId="7F20CC99" w14:textId="77777777" w:rsidR="00DE31AD" w:rsidRDefault="008944E2">
                <w:pPr>
                  <w:spacing w:before="0" w:after="0"/>
                  <w:rPr>
                    <w:sz w:val="18"/>
                    <w:szCs w:val="18"/>
                  </w:rPr>
                </w:pPr>
                <w:r>
                  <w:rPr>
                    <w:sz w:val="18"/>
                    <w:szCs w:val="18"/>
                  </w:rPr>
                  <w:t>Director, Policy</w:t>
                </w:r>
              </w:p>
            </w:tc>
          </w:sdtContent>
        </w:sdt>
      </w:tr>
      <w:tr w:rsidR="00DE31AD" w14:paraId="7F20CC9D" w14:textId="77777777" w:rsidTr="00DE31AD">
        <w:trPr>
          <w:trHeight w:val="137"/>
        </w:trPr>
        <w:tc>
          <w:tcPr>
            <w:tcW w:w="1242" w:type="dxa"/>
            <w:tcBorders>
              <w:top w:val="single" w:sz="4" w:space="0" w:color="auto"/>
              <w:left w:val="single" w:sz="4" w:space="0" w:color="auto"/>
              <w:bottom w:val="single" w:sz="4" w:space="0" w:color="auto"/>
              <w:right w:val="single" w:sz="4" w:space="0" w:color="auto"/>
            </w:tcBorders>
            <w:hideMark/>
          </w:tcPr>
          <w:p w14:paraId="7F20CC9B" w14:textId="77777777" w:rsidR="00DE31AD" w:rsidRDefault="00DE31AD">
            <w:pPr>
              <w:spacing w:before="0" w:after="0"/>
              <w:rPr>
                <w:b/>
                <w:sz w:val="18"/>
                <w:szCs w:val="18"/>
              </w:rPr>
            </w:pPr>
            <w:r>
              <w:rPr>
                <w:b/>
                <w:sz w:val="18"/>
                <w:szCs w:val="18"/>
              </w:rPr>
              <w:t>Update:</w:t>
            </w:r>
          </w:p>
        </w:tc>
        <w:tc>
          <w:tcPr>
            <w:tcW w:w="7938" w:type="dxa"/>
            <w:gridSpan w:val="3"/>
            <w:tcBorders>
              <w:top w:val="single" w:sz="4" w:space="0" w:color="auto"/>
              <w:left w:val="single" w:sz="4" w:space="0" w:color="auto"/>
              <w:bottom w:val="single" w:sz="4" w:space="0" w:color="auto"/>
              <w:right w:val="single" w:sz="4" w:space="0" w:color="auto"/>
            </w:tcBorders>
            <w:hideMark/>
          </w:tcPr>
          <w:sdt>
            <w:sdtPr>
              <w:rPr>
                <w:sz w:val="18"/>
                <w:szCs w:val="18"/>
              </w:rPr>
              <w:alias w:val="Update Summary"/>
              <w:id w:val="673386313"/>
              <w:lock w:val="contentLocked"/>
              <w:placeholder>
                <w:docPart w:val="2B96801DA34B4A47807881558495928D"/>
              </w:placeholder>
              <w:dataBinding w:prefixMappings="xmlns:ns0='http://purl.org/dc/elements/1.1/' xmlns:ns1='http://schemas.openxmlformats.org/package/2006/metadata/core-properties' " w:xpath="/ns1:coreProperties[1]/ns0:description[1]" w:storeItemID="{6C3C8BC8-F283-45AE-878A-BAB7291924A1}"/>
              <w:text w:multiLine="1"/>
            </w:sdtPr>
            <w:sdtEndPr/>
            <w:sdtContent>
              <w:p w14:paraId="7F20CC9C" w14:textId="77777777" w:rsidR="00DE31AD" w:rsidRDefault="007E13DC">
                <w:pPr>
                  <w:spacing w:before="0" w:after="0"/>
                  <w:jc w:val="left"/>
                  <w:rPr>
                    <w:sz w:val="18"/>
                    <w:szCs w:val="18"/>
                  </w:rPr>
                </w:pPr>
                <w:r>
                  <w:rPr>
                    <w:sz w:val="18"/>
                    <w:szCs w:val="18"/>
                  </w:rPr>
                  <w:t>Rebranded, changed Caseworker to Case Manager and minor edits for clarity.</w:t>
                </w:r>
              </w:p>
            </w:sdtContent>
          </w:sdt>
        </w:tc>
      </w:tr>
    </w:tbl>
    <w:p w14:paraId="7F20CC9E" w14:textId="77777777" w:rsidR="00DE31AD" w:rsidRDefault="00DE31AD" w:rsidP="00DE31AD">
      <w:pPr>
        <w:spacing w:before="0" w:after="0" w:line="240" w:lineRule="auto"/>
        <w:jc w:val="left"/>
        <w:rPr>
          <w:lang w:eastAsia="en-AU"/>
        </w:rPr>
      </w:pPr>
    </w:p>
    <w:sectPr w:rsidR="00DE31AD" w:rsidSect="001F2575">
      <w:headerReference w:type="even" r:id="rId16"/>
      <w:headerReference w:type="default" r:id="rId17"/>
      <w:footerReference w:type="even" r:id="rId18"/>
      <w:footerReference w:type="default" r:id="rId19"/>
      <w:headerReference w:type="first" r:id="rId20"/>
      <w:footerReference w:type="first" r:id="rId21"/>
      <w:pgSz w:w="11900" w:h="16840"/>
      <w:pgMar w:top="1440" w:right="1440" w:bottom="1440" w:left="1440" w:header="0" w:footer="397"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20CCA5" w14:textId="77777777" w:rsidR="00161C0C" w:rsidRDefault="00161C0C" w:rsidP="00955092">
      <w:r>
        <w:separator/>
      </w:r>
    </w:p>
    <w:p w14:paraId="7F20CCA6" w14:textId="77777777" w:rsidR="00161C0C" w:rsidRDefault="00161C0C" w:rsidP="00955092"/>
    <w:p w14:paraId="7F20CCA7" w14:textId="77777777" w:rsidR="00161C0C" w:rsidRDefault="00161C0C" w:rsidP="00955092"/>
  </w:endnote>
  <w:endnote w:type="continuationSeparator" w:id="0">
    <w:p w14:paraId="7F20CCA8" w14:textId="77777777" w:rsidR="00161C0C" w:rsidRDefault="00161C0C" w:rsidP="00955092">
      <w:r>
        <w:continuationSeparator/>
      </w:r>
    </w:p>
    <w:p w14:paraId="7F20CCA9" w14:textId="77777777" w:rsidR="00161C0C" w:rsidRDefault="00161C0C" w:rsidP="00955092"/>
    <w:p w14:paraId="7F20CCAA" w14:textId="77777777" w:rsidR="00161C0C" w:rsidRDefault="00161C0C" w:rsidP="0095509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ato Black">
    <w:panose1 w:val="020F0502020204030203"/>
    <w:charset w:val="00"/>
    <w:family w:val="swiss"/>
    <w:pitch w:val="variable"/>
    <w:sig w:usb0="E10002FF" w:usb1="5000ECFF" w:usb2="00000021" w:usb3="00000000" w:csb0="0000019F" w:csb1="00000000"/>
  </w:font>
  <w:font w:name="Lato Regular">
    <w:panose1 w:val="020F0502020204030203"/>
    <w:charset w:val="00"/>
    <w:family w:val="auto"/>
    <w:pitch w:val="variable"/>
    <w:sig w:usb0="00000003" w:usb1="00000000" w:usb2="00000000" w:usb3="00000000" w:csb0="00000001" w:csb1="00000000"/>
  </w:font>
  <w:font w:name="Lato Light">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0CCAD" w14:textId="77777777" w:rsidR="006B5359" w:rsidRDefault="006B535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0CCAE" w14:textId="77777777" w:rsidR="0062030B" w:rsidRDefault="00CC7AED" w:rsidP="00B34D7F">
    <w:pPr>
      <w:pStyle w:val="web"/>
      <w:tabs>
        <w:tab w:val="left" w:pos="1134"/>
        <w:tab w:val="left" w:pos="1560"/>
        <w:tab w:val="left" w:pos="3119"/>
      </w:tabs>
      <w:ind w:right="-412"/>
    </w:pPr>
    <w:r>
      <w:rPr>
        <w:rFonts w:ascii="Lato" w:hAnsi="Lato"/>
      </w:rPr>
      <w:t xml:space="preserve">Page </w:t>
    </w:r>
    <w:r>
      <w:rPr>
        <w:rFonts w:ascii="Lato" w:hAnsi="Lato"/>
      </w:rPr>
      <w:fldChar w:fldCharType="begin"/>
    </w:r>
    <w:r>
      <w:rPr>
        <w:rFonts w:ascii="Lato" w:hAnsi="Lato"/>
      </w:rPr>
      <w:instrText xml:space="preserve"> PAGE   \* MERGEFORMAT </w:instrText>
    </w:r>
    <w:r>
      <w:rPr>
        <w:rFonts w:ascii="Lato" w:hAnsi="Lato"/>
      </w:rPr>
      <w:fldChar w:fldCharType="separate"/>
    </w:r>
    <w:r w:rsidR="008C2665">
      <w:rPr>
        <w:rFonts w:ascii="Lato" w:hAnsi="Lato"/>
        <w:noProof/>
      </w:rPr>
      <w:t>2</w:t>
    </w:r>
    <w:r>
      <w:rPr>
        <w:rFonts w:ascii="Lato" w:hAnsi="Lato"/>
      </w:rPr>
      <w:fldChar w:fldCharType="end"/>
    </w:r>
    <w:r>
      <w:rPr>
        <w:rFonts w:ascii="Lato" w:hAnsi="Lato"/>
      </w:rPr>
      <w:t xml:space="preserve"> of </w:t>
    </w:r>
    <w:r>
      <w:rPr>
        <w:rFonts w:ascii="Lato" w:hAnsi="Lato"/>
      </w:rPr>
      <w:fldChar w:fldCharType="begin"/>
    </w:r>
    <w:r>
      <w:rPr>
        <w:rFonts w:ascii="Lato" w:hAnsi="Lato"/>
      </w:rPr>
      <w:instrText xml:space="preserve"> NUMPAGES   \* MERGEFORMAT </w:instrText>
    </w:r>
    <w:r>
      <w:rPr>
        <w:rFonts w:ascii="Lato" w:hAnsi="Lato"/>
      </w:rPr>
      <w:fldChar w:fldCharType="separate"/>
    </w:r>
    <w:r w:rsidR="008C2665">
      <w:rPr>
        <w:rFonts w:ascii="Lato" w:hAnsi="Lato"/>
        <w:noProof/>
      </w:rPr>
      <w:t>2</w:t>
    </w:r>
    <w:r>
      <w:rPr>
        <w:rFonts w:ascii="Lato" w:hAnsi="Lato"/>
      </w:rPr>
      <w:fldChar w:fldCharType="end"/>
    </w:r>
    <w:r>
      <w:rPr>
        <w:rFonts w:ascii="Lato" w:hAnsi="Lato"/>
      </w:rPr>
      <w:tab/>
    </w:r>
    <w:sdt>
      <w:sdtPr>
        <w:rPr>
          <w:rFonts w:ascii="Lato" w:hAnsi="Lato"/>
        </w:rPr>
        <w:alias w:val="Status"/>
        <w:tag w:val=""/>
        <w:id w:val="-892192646"/>
        <w:lock w:val="sdtContentLocked"/>
        <w:placeholder>
          <w:docPart w:val="8F9B71673C504F6FBAC90E4F3E6D64D0"/>
        </w:placeholder>
        <w:dataBinding w:prefixMappings="xmlns:ns0='http://purl.org/dc/elements/1.1/' xmlns:ns1='http://schemas.openxmlformats.org/package/2006/metadata/core-properties' " w:xpath="/ns1:coreProperties[1]/ns1:contentStatus[1]" w:storeItemID="{6C3C8BC8-F283-45AE-878A-BAB7291924A1}"/>
        <w:text/>
      </w:sdtPr>
      <w:sdtEndPr/>
      <w:sdtContent>
        <w:r w:rsidR="008944E2">
          <w:rPr>
            <w:rFonts w:ascii="Lato" w:hAnsi="Lato"/>
            <w:lang w:val="en-AU"/>
          </w:rPr>
          <w:t>V 1.01</w:t>
        </w:r>
      </w:sdtContent>
    </w:sdt>
    <w:r w:rsidR="00F148A9">
      <w:rPr>
        <w:rFonts w:ascii="Lato" w:hAnsi="Lato"/>
      </w:rPr>
      <w:tab/>
    </w:r>
    <w:sdt>
      <w:sdtPr>
        <w:rPr>
          <w:rFonts w:ascii="Lato" w:hAnsi="Lato"/>
        </w:rPr>
        <w:alias w:val="Title"/>
        <w:tag w:val=""/>
        <w:id w:val="-470294796"/>
        <w:lock w:val="sdtContentLocked"/>
        <w:dataBinding w:prefixMappings="xmlns:ns0='http://purl.org/dc/elements/1.1/' xmlns:ns1='http://schemas.openxmlformats.org/package/2006/metadata/core-properties' " w:xpath="/ns1:coreProperties[1]/ns0:title[1]" w:storeItemID="{6C3C8BC8-F283-45AE-878A-BAB7291924A1}"/>
        <w:text/>
      </w:sdtPr>
      <w:sdtEndPr/>
      <w:sdtContent>
        <w:r w:rsidR="001D391B">
          <w:rPr>
            <w:rFonts w:ascii="Lato" w:hAnsi="Lato"/>
            <w:lang w:val="en-AU"/>
          </w:rPr>
          <w:t>Policy: Financial Support for Children and Families</w:t>
        </w:r>
      </w:sdtContent>
    </w:sdt>
    <w:r w:rsidR="0062030B">
      <w:tab/>
    </w:r>
    <w:r w:rsidR="00B34D7F" w:rsidRPr="00B34D7F">
      <w:rPr>
        <w:rFonts w:ascii="Lato" w:hAnsi="Lato"/>
      </w:rPr>
      <w:ptab w:relativeTo="indent" w:alignment="right" w:leader="none"/>
    </w:r>
    <w:r w:rsidR="00B34D7F">
      <w:rPr>
        <w:rFonts w:ascii="Lato" w:hAnsi="Lato"/>
      </w:rPr>
      <w:t xml:space="preserve"> </w:t>
    </w:r>
    <w:r w:rsidR="006B5359">
      <w:rPr>
        <w:rFonts w:ascii="Lato" w:hAnsi="Lato"/>
      </w:rPr>
      <w:t xml:space="preserve">  </w:t>
    </w:r>
    <w:r w:rsidR="0062030B" w:rsidRPr="00B34D7F">
      <w:rPr>
        <w:rFonts w:ascii="Lato" w:hAnsi="Lato"/>
      </w:rPr>
      <w:t>www</w:t>
    </w:r>
    <w:r w:rsidR="0062030B">
      <w:t>.nt.gov.au</w:t>
    </w:r>
    <w:r w:rsidR="00B34D7F">
      <w:ptab w:relativeTo="indent" w:alignment="right" w:leader="none"/>
    </w:r>
  </w:p>
  <w:p w14:paraId="7F20CCAF" w14:textId="77777777" w:rsidR="0030116A" w:rsidRPr="0062030B" w:rsidRDefault="0030116A" w:rsidP="00B34D7F">
    <w:pPr>
      <w:pStyle w:val="web"/>
      <w:tabs>
        <w:tab w:val="left" w:pos="1134"/>
        <w:tab w:val="left" w:pos="1560"/>
        <w:tab w:val="left" w:pos="3119"/>
      </w:tabs>
      <w:ind w:right="-41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0CCB5" w14:textId="77777777" w:rsidR="0062030B" w:rsidRDefault="00CC7AED" w:rsidP="00284E6F">
    <w:pPr>
      <w:pStyle w:val="web"/>
      <w:tabs>
        <w:tab w:val="left" w:pos="1134"/>
        <w:tab w:val="left" w:pos="1701"/>
        <w:tab w:val="left" w:pos="2835"/>
      </w:tabs>
    </w:pPr>
    <w:r>
      <w:rPr>
        <w:rFonts w:ascii="Lato" w:hAnsi="Lato"/>
      </w:rPr>
      <w:t xml:space="preserve">Page </w:t>
    </w:r>
    <w:r>
      <w:rPr>
        <w:rFonts w:ascii="Lato" w:hAnsi="Lato"/>
      </w:rPr>
      <w:fldChar w:fldCharType="begin"/>
    </w:r>
    <w:r>
      <w:rPr>
        <w:rFonts w:ascii="Lato" w:hAnsi="Lato"/>
      </w:rPr>
      <w:instrText xml:space="preserve"> PAGE   \* MERGEFORMAT </w:instrText>
    </w:r>
    <w:r>
      <w:rPr>
        <w:rFonts w:ascii="Lato" w:hAnsi="Lato"/>
      </w:rPr>
      <w:fldChar w:fldCharType="separate"/>
    </w:r>
    <w:r w:rsidR="008C2665">
      <w:rPr>
        <w:rFonts w:ascii="Lato" w:hAnsi="Lato"/>
        <w:noProof/>
      </w:rPr>
      <w:t>1</w:t>
    </w:r>
    <w:r>
      <w:rPr>
        <w:rFonts w:ascii="Lato" w:hAnsi="Lato"/>
      </w:rPr>
      <w:fldChar w:fldCharType="end"/>
    </w:r>
    <w:r>
      <w:rPr>
        <w:rFonts w:ascii="Lato" w:hAnsi="Lato"/>
      </w:rPr>
      <w:t xml:space="preserve"> of </w:t>
    </w:r>
    <w:r>
      <w:rPr>
        <w:rFonts w:ascii="Lato" w:hAnsi="Lato"/>
      </w:rPr>
      <w:fldChar w:fldCharType="begin"/>
    </w:r>
    <w:r>
      <w:rPr>
        <w:rFonts w:ascii="Lato" w:hAnsi="Lato"/>
      </w:rPr>
      <w:instrText xml:space="preserve"> NUMPAGES   \* MERGEFORMAT </w:instrText>
    </w:r>
    <w:r>
      <w:rPr>
        <w:rFonts w:ascii="Lato" w:hAnsi="Lato"/>
      </w:rPr>
      <w:fldChar w:fldCharType="separate"/>
    </w:r>
    <w:r w:rsidR="008C2665">
      <w:rPr>
        <w:rFonts w:ascii="Lato" w:hAnsi="Lato"/>
        <w:noProof/>
      </w:rPr>
      <w:t>2</w:t>
    </w:r>
    <w:r>
      <w:rPr>
        <w:rFonts w:ascii="Lato" w:hAnsi="Lato"/>
      </w:rPr>
      <w:fldChar w:fldCharType="end"/>
    </w:r>
    <w:r>
      <w:rPr>
        <w:rFonts w:ascii="Lato" w:hAnsi="Lato"/>
      </w:rPr>
      <w:tab/>
    </w:r>
    <w:sdt>
      <w:sdtPr>
        <w:rPr>
          <w:rFonts w:ascii="Lato" w:hAnsi="Lato"/>
        </w:rPr>
        <w:alias w:val="Status"/>
        <w:tag w:val=""/>
        <w:id w:val="-1746643181"/>
        <w:lock w:val="sdtContentLocked"/>
        <w:dataBinding w:prefixMappings="xmlns:ns0='http://purl.org/dc/elements/1.1/' xmlns:ns1='http://schemas.openxmlformats.org/package/2006/metadata/core-properties' " w:xpath="/ns1:coreProperties[1]/ns1:contentStatus[1]" w:storeItemID="{6C3C8BC8-F283-45AE-878A-BAB7291924A1}"/>
        <w:text/>
      </w:sdtPr>
      <w:sdtEndPr/>
      <w:sdtContent>
        <w:r w:rsidR="008944E2">
          <w:rPr>
            <w:rFonts w:ascii="Lato" w:hAnsi="Lato"/>
            <w:lang w:val="en-AU"/>
          </w:rPr>
          <w:t>V 1.01</w:t>
        </w:r>
      </w:sdtContent>
    </w:sdt>
    <w:r w:rsidR="0062030B">
      <w:rPr>
        <w:rFonts w:ascii="Lato" w:hAnsi="Lato"/>
        <w:b/>
      </w:rPr>
      <w:t xml:space="preserve"> </w:t>
    </w:r>
    <w:r w:rsidR="00F148A9">
      <w:rPr>
        <w:rFonts w:ascii="Lato" w:hAnsi="Lato"/>
        <w:b/>
      </w:rPr>
      <w:tab/>
    </w:r>
    <w:sdt>
      <w:sdtPr>
        <w:rPr>
          <w:rFonts w:ascii="Lato" w:hAnsi="Lato"/>
        </w:rPr>
        <w:alias w:val="Title"/>
        <w:tag w:val=""/>
        <w:id w:val="-695841509"/>
        <w:lock w:val="sdtContentLocked"/>
        <w:dataBinding w:prefixMappings="xmlns:ns0='http://purl.org/dc/elements/1.1/' xmlns:ns1='http://schemas.openxmlformats.org/package/2006/metadata/core-properties' " w:xpath="/ns1:coreProperties[1]/ns0:title[1]" w:storeItemID="{6C3C8BC8-F283-45AE-878A-BAB7291924A1}"/>
        <w:text/>
      </w:sdtPr>
      <w:sdtEndPr/>
      <w:sdtContent>
        <w:r w:rsidR="001D391B">
          <w:rPr>
            <w:rFonts w:ascii="Lato" w:hAnsi="Lato"/>
            <w:lang w:val="en-AU"/>
          </w:rPr>
          <w:t>Policy: Financial Support for Children and Families</w:t>
        </w:r>
      </w:sdtContent>
    </w:sdt>
    <w:r w:rsidR="0062030B">
      <w:tab/>
    </w:r>
    <w:r w:rsidR="00B34D7F">
      <w:ptab w:relativeTo="indent" w:alignment="right" w:leader="none"/>
    </w:r>
    <w:r w:rsidR="0062030B">
      <w:t>www.nt.gov.au</w:t>
    </w:r>
  </w:p>
  <w:p w14:paraId="7F20CCB6" w14:textId="77777777" w:rsidR="0030116A" w:rsidRPr="0062030B" w:rsidRDefault="0030116A" w:rsidP="006203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20CC9F" w14:textId="77777777" w:rsidR="00161C0C" w:rsidRDefault="00161C0C" w:rsidP="00955092">
      <w:r>
        <w:separator/>
      </w:r>
    </w:p>
    <w:p w14:paraId="7F20CCA0" w14:textId="77777777" w:rsidR="00161C0C" w:rsidRDefault="00161C0C" w:rsidP="00955092"/>
    <w:p w14:paraId="7F20CCA1" w14:textId="77777777" w:rsidR="00161C0C" w:rsidRDefault="00161C0C" w:rsidP="00955092"/>
  </w:footnote>
  <w:footnote w:type="continuationSeparator" w:id="0">
    <w:p w14:paraId="7F20CCA2" w14:textId="77777777" w:rsidR="00161C0C" w:rsidRDefault="00161C0C" w:rsidP="00955092">
      <w:r>
        <w:continuationSeparator/>
      </w:r>
    </w:p>
    <w:p w14:paraId="7F20CCA3" w14:textId="77777777" w:rsidR="00161C0C" w:rsidRDefault="00161C0C" w:rsidP="00955092"/>
    <w:p w14:paraId="7F20CCA4" w14:textId="77777777" w:rsidR="00161C0C" w:rsidRDefault="00161C0C" w:rsidP="0095509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0CCAB" w14:textId="77777777" w:rsidR="006B5359" w:rsidRDefault="006B535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20CCAC" w14:textId="77777777" w:rsidR="006B5359" w:rsidRDefault="006B5359">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leGrid"/>
      <w:tblW w:w="10915" w:type="dxa"/>
      <w:tblInd w:w="-10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Description w:val="NT Government letterhead details"/>
    </w:tblPr>
    <w:tblGrid>
      <w:gridCol w:w="3643"/>
      <w:gridCol w:w="4798"/>
      <w:gridCol w:w="2474"/>
    </w:tblGrid>
    <w:tr w:rsidR="00C628CE" w14:paraId="7F20CCB3" w14:textId="77777777" w:rsidTr="009363CD">
      <w:trPr>
        <w:cantSplit/>
        <w:trHeight w:val="1426"/>
        <w:tblHeader/>
      </w:trPr>
      <w:tc>
        <w:tcPr>
          <w:tcW w:w="3643" w:type="dxa"/>
          <w:vAlign w:val="bottom"/>
        </w:tcPr>
        <w:p w14:paraId="7F20CCB0" w14:textId="77777777" w:rsidR="00C628CE" w:rsidRDefault="00C628CE" w:rsidP="009363CD">
          <w:pPr>
            <w:pStyle w:val="Header"/>
            <w:spacing w:line="240" w:lineRule="auto"/>
            <w:ind w:left="-108"/>
          </w:pPr>
          <w:r>
            <w:rPr>
              <w:noProof/>
              <w:lang w:eastAsia="en-AU"/>
            </w:rPr>
            <w:drawing>
              <wp:inline distT="0" distB="0" distL="0" distR="0" wp14:anchorId="7F20CCB7" wp14:editId="7F20CCB8">
                <wp:extent cx="2176272" cy="704088"/>
                <wp:effectExtent l="0" t="0" r="0" b="1270"/>
                <wp:docPr id="6" name="Picture 6"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tg-logo.tif"/>
                        <pic:cNvPicPr/>
                      </pic:nvPicPr>
                      <pic:blipFill>
                        <a:blip r:embed="rId1">
                          <a:extLst>
                            <a:ext uri="{28A0092B-C50C-407E-A947-70E740481C1C}">
                              <a14:useLocalDpi xmlns:a14="http://schemas.microsoft.com/office/drawing/2010/main" val="0"/>
                            </a:ext>
                          </a:extLst>
                        </a:blip>
                        <a:stretch>
                          <a:fillRect/>
                        </a:stretch>
                      </pic:blipFill>
                      <pic:spPr>
                        <a:xfrm>
                          <a:off x="0" y="0"/>
                          <a:ext cx="2176272" cy="704088"/>
                        </a:xfrm>
                        <a:prstGeom prst="rect">
                          <a:avLst/>
                        </a:prstGeom>
                      </pic:spPr>
                    </pic:pic>
                  </a:graphicData>
                </a:graphic>
              </wp:inline>
            </w:drawing>
          </w:r>
        </w:p>
      </w:tc>
      <w:tc>
        <w:tcPr>
          <w:tcW w:w="4798" w:type="dxa"/>
          <w:noWrap/>
          <w:tcMar>
            <w:left w:w="0" w:type="dxa"/>
            <w:right w:w="0" w:type="dxa"/>
          </w:tcMar>
        </w:tcPr>
        <w:p w14:paraId="7F20CCB1" w14:textId="77777777" w:rsidR="00C628CE" w:rsidRDefault="00C628CE" w:rsidP="009363CD">
          <w:pPr>
            <w:pStyle w:val="Header"/>
            <w:spacing w:line="240" w:lineRule="auto"/>
            <w:contextualSpacing/>
            <w:jc w:val="right"/>
          </w:pPr>
          <w:r>
            <w:rPr>
              <w:rFonts w:ascii="Times New Roman" w:hAnsi="Times New Roman" w:cs="Times New Roman"/>
              <w:noProof/>
              <w:sz w:val="24"/>
              <w:lang w:eastAsia="en-AU"/>
            </w:rPr>
            <w:drawing>
              <wp:anchor distT="114300" distB="114300" distL="114300" distR="114300" simplePos="0" relativeHeight="251659264" behindDoc="1" locked="0" layoutInCell="1" allowOverlap="1" wp14:anchorId="7F20CCB9" wp14:editId="7F20CCBA">
                <wp:simplePos x="0" y="0"/>
                <wp:positionH relativeFrom="margin">
                  <wp:posOffset>2621606</wp:posOffset>
                </wp:positionH>
                <wp:positionV relativeFrom="margin">
                  <wp:posOffset>0</wp:posOffset>
                </wp:positionV>
                <wp:extent cx="403737" cy="983014"/>
                <wp:effectExtent l="0" t="0" r="0" b="762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pic:cNvPicPr>
                          <a:picLocks noChangeAspect="1" noChangeArrowheads="1"/>
                        </pic:cNvPicPr>
                      </pic:nvPicPr>
                      <pic:blipFill>
                        <a:blip r:embed="rId2">
                          <a:extLst>
                            <a:ext uri="{28A0092B-C50C-407E-A947-70E740481C1C}">
                              <a14:useLocalDpi xmlns:a14="http://schemas.microsoft.com/office/drawing/2010/main" val="0"/>
                            </a:ext>
                          </a:extLst>
                        </a:blip>
                        <a:stretch>
                          <a:fillRect/>
                        </a:stretch>
                      </pic:blipFill>
                      <pic:spPr bwMode="auto">
                        <a:xfrm>
                          <a:off x="0" y="0"/>
                          <a:ext cx="403737" cy="983014"/>
                        </a:xfrm>
                        <a:prstGeom prst="rect">
                          <a:avLst/>
                        </a:prstGeom>
                        <a:noFill/>
                      </pic:spPr>
                    </pic:pic>
                  </a:graphicData>
                </a:graphic>
                <wp14:sizeRelH relativeFrom="page">
                  <wp14:pctWidth>0</wp14:pctWidth>
                </wp14:sizeRelH>
                <wp14:sizeRelV relativeFrom="page">
                  <wp14:pctHeight>0</wp14:pctHeight>
                </wp14:sizeRelV>
              </wp:anchor>
            </w:drawing>
          </w:r>
        </w:p>
      </w:tc>
      <w:tc>
        <w:tcPr>
          <w:tcW w:w="2474" w:type="dxa"/>
          <w:tcMar>
            <w:left w:w="51" w:type="dxa"/>
            <w:right w:w="0" w:type="dxa"/>
          </w:tcMar>
          <w:vAlign w:val="bottom"/>
        </w:tcPr>
        <w:p w14:paraId="7F20CCB2" w14:textId="77777777" w:rsidR="00C628CE" w:rsidRDefault="00C628CE" w:rsidP="009363CD">
          <w:pPr>
            <w:pStyle w:val="Departmentname"/>
          </w:pPr>
          <w:r>
            <w:t>territory FAMILIES</w:t>
          </w:r>
        </w:p>
      </w:tc>
    </w:tr>
  </w:tbl>
  <w:p w14:paraId="7F20CCB4" w14:textId="77777777" w:rsidR="00150B29" w:rsidRPr="00C628CE" w:rsidRDefault="00150B29" w:rsidP="00C628C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40A53"/>
    <w:multiLevelType w:val="multilevel"/>
    <w:tmpl w:val="81B469FE"/>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
    <w:nsid w:val="72E350E6"/>
    <w:multiLevelType w:val="hybridMultilevel"/>
    <w:tmpl w:val="5D087A02"/>
    <w:lvl w:ilvl="0" w:tplc="3CDC504E">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99F6ECB8">
      <w:start w:val="1"/>
      <w:numFmt w:val="decimal"/>
      <w:pStyle w:val="Numbers"/>
      <w:lvlText w:val="%4."/>
      <w:lvlJc w:val="left"/>
      <w:pPr>
        <w:ind w:left="2880" w:hanging="360"/>
      </w:pPr>
      <w:rPr>
        <w:rFonts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78547433"/>
    <w:multiLevelType w:val="hybridMultilevel"/>
    <w:tmpl w:val="3CE8DF64"/>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documentProtection w:edit="readOnly" w:enforcement="1" w:cryptProviderType="rsaFull" w:cryptAlgorithmClass="hash" w:cryptAlgorithmType="typeAny" w:cryptAlgorithmSid="4" w:cryptSpinCount="100000" w:hash="hHD4T1Poj5qDNSnDX72s1D32Gdc=" w:salt="Z+q3klwe6qooDa7cAVIlAg=="/>
  <w:defaultTabStop w:val="720"/>
  <w:drawingGridHorizontalSpacing w:val="357"/>
  <w:drawingGridVerticalSpacing w:val="357"/>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28CE"/>
    <w:rsid w:val="000306D5"/>
    <w:rsid w:val="000349CF"/>
    <w:rsid w:val="000359B0"/>
    <w:rsid w:val="00067E72"/>
    <w:rsid w:val="000B674D"/>
    <w:rsid w:val="000D1972"/>
    <w:rsid w:val="000E390A"/>
    <w:rsid w:val="000F0776"/>
    <w:rsid w:val="00102470"/>
    <w:rsid w:val="001204C0"/>
    <w:rsid w:val="00150B29"/>
    <w:rsid w:val="00161C0C"/>
    <w:rsid w:val="00174EC0"/>
    <w:rsid w:val="00176AF2"/>
    <w:rsid w:val="001906B3"/>
    <w:rsid w:val="001D0EA6"/>
    <w:rsid w:val="001D391B"/>
    <w:rsid w:val="001E4573"/>
    <w:rsid w:val="001E7DFE"/>
    <w:rsid w:val="001F09D7"/>
    <w:rsid w:val="001F2575"/>
    <w:rsid w:val="00201F06"/>
    <w:rsid w:val="00284E6F"/>
    <w:rsid w:val="002D4B3A"/>
    <w:rsid w:val="002E3B10"/>
    <w:rsid w:val="002F7A9F"/>
    <w:rsid w:val="002F7BD7"/>
    <w:rsid w:val="0030116A"/>
    <w:rsid w:val="00307DB8"/>
    <w:rsid w:val="00321E86"/>
    <w:rsid w:val="003507D9"/>
    <w:rsid w:val="00396CDC"/>
    <w:rsid w:val="003D09FC"/>
    <w:rsid w:val="003D5F6A"/>
    <w:rsid w:val="003F4E88"/>
    <w:rsid w:val="00411C87"/>
    <w:rsid w:val="00421A85"/>
    <w:rsid w:val="00422FEF"/>
    <w:rsid w:val="00492965"/>
    <w:rsid w:val="004950FD"/>
    <w:rsid w:val="00495CAC"/>
    <w:rsid w:val="004A23A9"/>
    <w:rsid w:val="004B2629"/>
    <w:rsid w:val="004C773E"/>
    <w:rsid w:val="004D31E5"/>
    <w:rsid w:val="004D7768"/>
    <w:rsid w:val="00501FE3"/>
    <w:rsid w:val="00520ED8"/>
    <w:rsid w:val="005309B3"/>
    <w:rsid w:val="00530C17"/>
    <w:rsid w:val="00531BBC"/>
    <w:rsid w:val="00546C44"/>
    <w:rsid w:val="00566228"/>
    <w:rsid w:val="005F0FBC"/>
    <w:rsid w:val="0060698A"/>
    <w:rsid w:val="0062030B"/>
    <w:rsid w:val="006237A6"/>
    <w:rsid w:val="006435CA"/>
    <w:rsid w:val="00656BDB"/>
    <w:rsid w:val="006669BD"/>
    <w:rsid w:val="00686999"/>
    <w:rsid w:val="006B2465"/>
    <w:rsid w:val="006B5359"/>
    <w:rsid w:val="006B7CF2"/>
    <w:rsid w:val="006C0BAF"/>
    <w:rsid w:val="006D1B96"/>
    <w:rsid w:val="006D5F76"/>
    <w:rsid w:val="00761696"/>
    <w:rsid w:val="007766E2"/>
    <w:rsid w:val="007E13DC"/>
    <w:rsid w:val="008741B1"/>
    <w:rsid w:val="008910DE"/>
    <w:rsid w:val="008944E2"/>
    <w:rsid w:val="008C1F3D"/>
    <w:rsid w:val="008C2665"/>
    <w:rsid w:val="008C2F51"/>
    <w:rsid w:val="008E455A"/>
    <w:rsid w:val="008F7B8B"/>
    <w:rsid w:val="00910B3C"/>
    <w:rsid w:val="00912D1C"/>
    <w:rsid w:val="009269FB"/>
    <w:rsid w:val="009324FF"/>
    <w:rsid w:val="00932E8A"/>
    <w:rsid w:val="00937E58"/>
    <w:rsid w:val="00955092"/>
    <w:rsid w:val="009641D3"/>
    <w:rsid w:val="00992890"/>
    <w:rsid w:val="009E27AB"/>
    <w:rsid w:val="009E5913"/>
    <w:rsid w:val="009E76D3"/>
    <w:rsid w:val="00A00DE3"/>
    <w:rsid w:val="00A33A98"/>
    <w:rsid w:val="00A53303"/>
    <w:rsid w:val="00A6181F"/>
    <w:rsid w:val="00A653CD"/>
    <w:rsid w:val="00A70DE8"/>
    <w:rsid w:val="00A70F35"/>
    <w:rsid w:val="00A85DDE"/>
    <w:rsid w:val="00A870B6"/>
    <w:rsid w:val="00A92BC3"/>
    <w:rsid w:val="00AA6A0E"/>
    <w:rsid w:val="00AD31BB"/>
    <w:rsid w:val="00AF3F92"/>
    <w:rsid w:val="00B02F41"/>
    <w:rsid w:val="00B34D7F"/>
    <w:rsid w:val="00B37FEB"/>
    <w:rsid w:val="00B71C81"/>
    <w:rsid w:val="00B75F17"/>
    <w:rsid w:val="00B76BF2"/>
    <w:rsid w:val="00BB3666"/>
    <w:rsid w:val="00BC6805"/>
    <w:rsid w:val="00BD7C6A"/>
    <w:rsid w:val="00BE3387"/>
    <w:rsid w:val="00C133D7"/>
    <w:rsid w:val="00C21D69"/>
    <w:rsid w:val="00C22565"/>
    <w:rsid w:val="00C333A8"/>
    <w:rsid w:val="00C47941"/>
    <w:rsid w:val="00C61A69"/>
    <w:rsid w:val="00C628CE"/>
    <w:rsid w:val="00C80AAE"/>
    <w:rsid w:val="00CA2172"/>
    <w:rsid w:val="00CC7AED"/>
    <w:rsid w:val="00CD414A"/>
    <w:rsid w:val="00CE2D72"/>
    <w:rsid w:val="00D06826"/>
    <w:rsid w:val="00D6456D"/>
    <w:rsid w:val="00DD46BB"/>
    <w:rsid w:val="00DD7DB4"/>
    <w:rsid w:val="00DE31AD"/>
    <w:rsid w:val="00E03B6D"/>
    <w:rsid w:val="00E05F4A"/>
    <w:rsid w:val="00E143A2"/>
    <w:rsid w:val="00E15A0E"/>
    <w:rsid w:val="00E27562"/>
    <w:rsid w:val="00E343DD"/>
    <w:rsid w:val="00E3780F"/>
    <w:rsid w:val="00E53F76"/>
    <w:rsid w:val="00E61E1D"/>
    <w:rsid w:val="00E76700"/>
    <w:rsid w:val="00E82324"/>
    <w:rsid w:val="00E941A1"/>
    <w:rsid w:val="00EA5666"/>
    <w:rsid w:val="00EC0314"/>
    <w:rsid w:val="00EE3E88"/>
    <w:rsid w:val="00EF6FCE"/>
    <w:rsid w:val="00F053D9"/>
    <w:rsid w:val="00F148A9"/>
    <w:rsid w:val="00F16132"/>
    <w:rsid w:val="00F2370A"/>
    <w:rsid w:val="00F45FB1"/>
  </w:rsids>
  <m:mathPr>
    <m:mathFont m:val="Cambria Math"/>
    <m:brkBin m:val="before"/>
    <m:brkBinSub m:val="--"/>
    <m:smallFrac/>
    <m:dispDef/>
    <m:lMargin m:val="0"/>
    <m:rMargin m:val="0"/>
    <m:defJc m:val="centerGroup"/>
    <m:wrapRight/>
    <m:intLim m:val="subSup"/>
    <m:naryLim m:val="subSup"/>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F20C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FBC"/>
    <w:pPr>
      <w:spacing w:before="120" w:after="120" w:line="260" w:lineRule="exact"/>
      <w:jc w:val="both"/>
    </w:pPr>
    <w:rPr>
      <w:rFonts w:ascii="Lato" w:hAnsi="Lato"/>
      <w:sz w:val="22"/>
    </w:rPr>
  </w:style>
  <w:style w:type="paragraph" w:styleId="Heading1">
    <w:name w:val="heading 1"/>
    <w:next w:val="Normal"/>
    <w:link w:val="Heading1Char"/>
    <w:qFormat/>
    <w:rsid w:val="005F0FBC"/>
    <w:pPr>
      <w:spacing w:after="120"/>
      <w:outlineLvl w:val="0"/>
    </w:pPr>
    <w:rPr>
      <w:rFonts w:ascii="Lato" w:eastAsia="Times New Roman" w:hAnsi="Lato" w:cs="Arial"/>
      <w:bCs/>
      <w:iCs/>
      <w:color w:val="808080"/>
      <w:sz w:val="28"/>
      <w:szCs w:val="32"/>
      <w:lang w:eastAsia="en-AU"/>
    </w:rPr>
  </w:style>
  <w:style w:type="paragraph" w:styleId="Heading2">
    <w:name w:val="heading 2"/>
    <w:next w:val="Normal"/>
    <w:link w:val="Heading2Char"/>
    <w:qFormat/>
    <w:rsid w:val="005F0FBC"/>
    <w:pPr>
      <w:keepNext/>
      <w:spacing w:before="120" w:after="120"/>
      <w:outlineLvl w:val="1"/>
    </w:pPr>
    <w:rPr>
      <w:rFonts w:ascii="Lato" w:eastAsia="Times New Roman" w:hAnsi="Lato" w:cs="Arial"/>
      <w:bCs/>
      <w:i/>
      <w:iCs/>
      <w:color w:val="808080"/>
      <w:szCs w:val="32"/>
      <w:lang w:eastAsia="en-AU"/>
    </w:rPr>
  </w:style>
  <w:style w:type="paragraph" w:styleId="Heading3">
    <w:name w:val="heading 3"/>
    <w:basedOn w:val="Heading2"/>
    <w:next w:val="Normal"/>
    <w:link w:val="Heading3Char"/>
    <w:qFormat/>
    <w:rsid w:val="005F0FBC"/>
    <w:pPr>
      <w:outlineLvl w:val="2"/>
    </w:pPr>
    <w:rPr>
      <w:i w:val="0"/>
      <w:smallCaps/>
      <w:sz w:val="22"/>
    </w:rPr>
  </w:style>
  <w:style w:type="paragraph" w:styleId="Heading4">
    <w:name w:val="heading 4"/>
    <w:next w:val="Normal"/>
    <w:link w:val="Heading4Char"/>
    <w:qFormat/>
    <w:rsid w:val="005F0FBC"/>
    <w:pPr>
      <w:outlineLvl w:val="3"/>
    </w:pPr>
    <w:rPr>
      <w:rFonts w:ascii="Lato" w:eastAsia="Times New Roman" w:hAnsi="Lato" w:cs="Arial"/>
      <w:bCs/>
      <w:iCs/>
      <w:color w:val="808080"/>
      <w:sz w:val="22"/>
      <w:szCs w:val="18"/>
      <w:u w:val="single"/>
      <w:lang w:eastAsia="en-AU"/>
    </w:rPr>
  </w:style>
  <w:style w:type="paragraph" w:styleId="Heading5">
    <w:name w:val="heading 5"/>
    <w:basedOn w:val="Heading4"/>
    <w:next w:val="Normal"/>
    <w:link w:val="Heading5Char"/>
    <w:qFormat/>
    <w:rsid w:val="00955092"/>
    <w:pPr>
      <w:spacing w:before="60" w:after="60"/>
      <w:outlineLvl w:val="4"/>
    </w:pPr>
    <w:rPr>
      <w:sz w:val="20"/>
      <w:u w:val="none"/>
    </w:rPr>
  </w:style>
  <w:style w:type="paragraph" w:styleId="Heading6">
    <w:name w:val="heading 6"/>
    <w:basedOn w:val="Normal"/>
    <w:next w:val="Normal"/>
    <w:link w:val="Heading6Char"/>
    <w:rsid w:val="00AD31BB"/>
    <w:pPr>
      <w:spacing w:after="240" w:line="240" w:lineRule="auto"/>
      <w:jc w:val="right"/>
      <w:outlineLvl w:val="5"/>
    </w:pPr>
    <w:rPr>
      <w:rFonts w:ascii="Arial" w:eastAsia="Times New Roman" w:hAnsi="Arial" w:cs="Times New Roman"/>
      <w:b/>
      <w:bCs/>
      <w:color w:val="808080"/>
      <w:sz w:val="72"/>
      <w:szCs w:val="22"/>
    </w:rPr>
  </w:style>
  <w:style w:type="paragraph" w:styleId="Heading9">
    <w:name w:val="heading 9"/>
    <w:basedOn w:val="Normal"/>
    <w:next w:val="Normal"/>
    <w:link w:val="Heading9Char"/>
    <w:uiPriority w:val="9"/>
    <w:semiHidden/>
    <w:unhideWhenUsed/>
    <w:qFormat/>
    <w:rsid w:val="00F2370A"/>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BBC"/>
    <w:pPr>
      <w:tabs>
        <w:tab w:val="center" w:pos="4320"/>
        <w:tab w:val="right" w:pos="8640"/>
      </w:tabs>
    </w:pPr>
  </w:style>
  <w:style w:type="character" w:customStyle="1" w:styleId="HeaderChar">
    <w:name w:val="Header Char"/>
    <w:basedOn w:val="DefaultParagraphFont"/>
    <w:link w:val="Header"/>
    <w:uiPriority w:val="99"/>
    <w:rsid w:val="00531BBC"/>
  </w:style>
  <w:style w:type="paragraph" w:styleId="Footer">
    <w:name w:val="footer"/>
    <w:basedOn w:val="Normal"/>
    <w:link w:val="FooterChar"/>
    <w:uiPriority w:val="99"/>
    <w:unhideWhenUsed/>
    <w:rsid w:val="00531BBC"/>
    <w:pPr>
      <w:tabs>
        <w:tab w:val="center" w:pos="4320"/>
        <w:tab w:val="right" w:pos="8640"/>
      </w:tabs>
    </w:pPr>
  </w:style>
  <w:style w:type="character" w:customStyle="1" w:styleId="FooterChar">
    <w:name w:val="Footer Char"/>
    <w:basedOn w:val="DefaultParagraphFont"/>
    <w:link w:val="Footer"/>
    <w:uiPriority w:val="99"/>
    <w:rsid w:val="00531BBC"/>
  </w:style>
  <w:style w:type="paragraph" w:customStyle="1" w:styleId="web">
    <w:name w:val="web"/>
    <w:rsid w:val="00EC0314"/>
    <w:pPr>
      <w:spacing w:line="240" w:lineRule="exact"/>
    </w:pPr>
    <w:rPr>
      <w:rFonts w:ascii="Lato Black" w:hAnsi="Lato Black" w:cs="Lato Black"/>
      <w:color w:val="231F20"/>
      <w:sz w:val="18"/>
      <w:szCs w:val="18"/>
      <w:u w:color="000000"/>
      <w:lang w:val="en-US" w:eastAsia="ja-JP"/>
    </w:rPr>
  </w:style>
  <w:style w:type="paragraph" w:customStyle="1" w:styleId="Departmentof">
    <w:name w:val="Department of"/>
    <w:basedOn w:val="Normal"/>
    <w:rsid w:val="00531BBC"/>
    <w:pPr>
      <w:spacing w:line="200" w:lineRule="exact"/>
    </w:pPr>
    <w:rPr>
      <w:rFonts w:ascii="Lato Regular" w:hAnsi="Lato Regular" w:cs="Lato Regular"/>
      <w:caps/>
      <w:color w:val="231F20"/>
      <w:sz w:val="17"/>
      <w:szCs w:val="17"/>
      <w:u w:color="000000"/>
      <w:lang w:val="en-US" w:eastAsia="ja-JP"/>
    </w:rPr>
  </w:style>
  <w:style w:type="paragraph" w:customStyle="1" w:styleId="Departmentname">
    <w:name w:val="Department name"/>
    <w:basedOn w:val="Departmentof"/>
    <w:rsid w:val="00531BBC"/>
    <w:rPr>
      <w:rFonts w:ascii="Lato Black" w:hAnsi="Lato Black" w:cs="Lato Black"/>
    </w:rPr>
  </w:style>
  <w:style w:type="paragraph" w:customStyle="1" w:styleId="BodyText1">
    <w:name w:val="Body Text1"/>
    <w:basedOn w:val="Normal"/>
    <w:rsid w:val="00531BBC"/>
    <w:pPr>
      <w:spacing w:line="180" w:lineRule="exact"/>
    </w:pPr>
    <w:rPr>
      <w:rFonts w:ascii="Lato Light" w:hAnsi="Lato Light" w:cs="Lato Light"/>
      <w:color w:val="231F20"/>
      <w:sz w:val="15"/>
      <w:szCs w:val="15"/>
      <w:u w:color="000000"/>
      <w:lang w:val="en-US" w:eastAsia="ja-JP"/>
    </w:rPr>
  </w:style>
  <w:style w:type="character" w:styleId="Strong">
    <w:name w:val="Strong"/>
    <w:basedOn w:val="DefaultParagraphFont"/>
    <w:uiPriority w:val="22"/>
    <w:rsid w:val="00531BBC"/>
    <w:rPr>
      <w:b/>
    </w:rPr>
  </w:style>
  <w:style w:type="table" w:styleId="TableGrid">
    <w:name w:val="Table Grid"/>
    <w:basedOn w:val="TableNormal"/>
    <w:uiPriority w:val="59"/>
    <w:rsid w:val="004B2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26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629"/>
    <w:rPr>
      <w:rFonts w:ascii="Tahoma" w:hAnsi="Tahoma" w:cs="Tahoma"/>
      <w:sz w:val="16"/>
      <w:szCs w:val="16"/>
    </w:rPr>
  </w:style>
  <w:style w:type="character" w:styleId="Hyperlink">
    <w:name w:val="Hyperlink"/>
    <w:basedOn w:val="DefaultParagraphFont"/>
    <w:uiPriority w:val="99"/>
    <w:unhideWhenUsed/>
    <w:rsid w:val="009E27AB"/>
    <w:rPr>
      <w:color w:val="0000FF" w:themeColor="hyperlink"/>
      <w:u w:val="single"/>
    </w:rPr>
  </w:style>
  <w:style w:type="paragraph" w:styleId="Title">
    <w:name w:val="Title"/>
    <w:basedOn w:val="Normal"/>
    <w:next w:val="Normal"/>
    <w:link w:val="TitleChar"/>
    <w:uiPriority w:val="10"/>
    <w:qFormat/>
    <w:rsid w:val="005F0FBC"/>
    <w:pPr>
      <w:spacing w:before="320" w:after="320"/>
    </w:pPr>
    <w:rPr>
      <w:i/>
      <w:color w:val="808080"/>
      <w:sz w:val="36"/>
      <w:szCs w:val="40"/>
    </w:rPr>
  </w:style>
  <w:style w:type="character" w:customStyle="1" w:styleId="TitleChar">
    <w:name w:val="Title Char"/>
    <w:basedOn w:val="DefaultParagraphFont"/>
    <w:link w:val="Title"/>
    <w:uiPriority w:val="10"/>
    <w:rsid w:val="005F0FBC"/>
    <w:rPr>
      <w:rFonts w:ascii="Lato" w:hAnsi="Lato"/>
      <w:i/>
      <w:color w:val="808080"/>
      <w:sz w:val="36"/>
      <w:szCs w:val="40"/>
    </w:rPr>
  </w:style>
  <w:style w:type="character" w:customStyle="1" w:styleId="Heading1Char">
    <w:name w:val="Heading 1 Char"/>
    <w:basedOn w:val="DefaultParagraphFont"/>
    <w:link w:val="Heading1"/>
    <w:rsid w:val="005F0FBC"/>
    <w:rPr>
      <w:rFonts w:ascii="Lato" w:eastAsia="Times New Roman" w:hAnsi="Lato" w:cs="Arial"/>
      <w:bCs/>
      <w:iCs/>
      <w:color w:val="808080"/>
      <w:sz w:val="28"/>
      <w:szCs w:val="32"/>
      <w:lang w:eastAsia="en-AU"/>
    </w:rPr>
  </w:style>
  <w:style w:type="character" w:customStyle="1" w:styleId="Heading2Char">
    <w:name w:val="Heading 2 Char"/>
    <w:basedOn w:val="DefaultParagraphFont"/>
    <w:link w:val="Heading2"/>
    <w:rsid w:val="005F0FBC"/>
    <w:rPr>
      <w:rFonts w:ascii="Lato" w:eastAsia="Times New Roman" w:hAnsi="Lato" w:cs="Arial"/>
      <w:bCs/>
      <w:i/>
      <w:iCs/>
      <w:color w:val="808080"/>
      <w:szCs w:val="32"/>
      <w:lang w:eastAsia="en-AU"/>
    </w:rPr>
  </w:style>
  <w:style w:type="character" w:customStyle="1" w:styleId="Heading3Char">
    <w:name w:val="Heading 3 Char"/>
    <w:basedOn w:val="DefaultParagraphFont"/>
    <w:link w:val="Heading3"/>
    <w:rsid w:val="005F0FBC"/>
    <w:rPr>
      <w:rFonts w:ascii="Lato" w:eastAsia="Times New Roman" w:hAnsi="Lato" w:cs="Arial"/>
      <w:bCs/>
      <w:iCs/>
      <w:smallCaps/>
      <w:color w:val="808080"/>
      <w:sz w:val="22"/>
      <w:szCs w:val="32"/>
      <w:lang w:eastAsia="en-AU"/>
    </w:rPr>
  </w:style>
  <w:style w:type="character" w:customStyle="1" w:styleId="Heading4Char">
    <w:name w:val="Heading 4 Char"/>
    <w:basedOn w:val="DefaultParagraphFont"/>
    <w:link w:val="Heading4"/>
    <w:rsid w:val="005F0FBC"/>
    <w:rPr>
      <w:rFonts w:ascii="Lato" w:eastAsia="Times New Roman" w:hAnsi="Lato" w:cs="Arial"/>
      <w:bCs/>
      <w:iCs/>
      <w:color w:val="808080"/>
      <w:sz w:val="22"/>
      <w:szCs w:val="18"/>
      <w:u w:val="single"/>
      <w:lang w:eastAsia="en-AU"/>
    </w:rPr>
  </w:style>
  <w:style w:type="character" w:customStyle="1" w:styleId="Heading5Char">
    <w:name w:val="Heading 5 Char"/>
    <w:basedOn w:val="DefaultParagraphFont"/>
    <w:link w:val="Heading5"/>
    <w:rsid w:val="00955092"/>
    <w:rPr>
      <w:rFonts w:ascii="Lato" w:eastAsia="Times New Roman" w:hAnsi="Lato" w:cs="Arial"/>
      <w:bCs/>
      <w:iCs/>
      <w:color w:val="808080"/>
      <w:sz w:val="20"/>
      <w:szCs w:val="18"/>
      <w:lang w:eastAsia="en-AU"/>
    </w:rPr>
  </w:style>
  <w:style w:type="character" w:customStyle="1" w:styleId="Heading6Char">
    <w:name w:val="Heading 6 Char"/>
    <w:basedOn w:val="DefaultParagraphFont"/>
    <w:link w:val="Heading6"/>
    <w:rsid w:val="00AD31BB"/>
    <w:rPr>
      <w:rFonts w:ascii="Arial" w:eastAsia="Times New Roman" w:hAnsi="Arial" w:cs="Times New Roman"/>
      <w:b/>
      <w:bCs/>
      <w:color w:val="808080"/>
      <w:sz w:val="72"/>
      <w:szCs w:val="22"/>
    </w:rPr>
  </w:style>
  <w:style w:type="paragraph" w:styleId="TOC3">
    <w:name w:val="toc 3"/>
    <w:basedOn w:val="TOC2"/>
    <w:next w:val="Normal"/>
    <w:autoRedefine/>
    <w:semiHidden/>
    <w:rsid w:val="00AD31BB"/>
    <w:pPr>
      <w:ind w:left="440"/>
    </w:pPr>
    <w:rPr>
      <w:i/>
      <w:iCs/>
      <w:smallCaps w:val="0"/>
    </w:rPr>
  </w:style>
  <w:style w:type="paragraph" w:styleId="TOC2">
    <w:name w:val="toc 2"/>
    <w:basedOn w:val="Normal"/>
    <w:next w:val="Normal"/>
    <w:autoRedefine/>
    <w:semiHidden/>
    <w:rsid w:val="00AD31BB"/>
    <w:pPr>
      <w:spacing w:line="240" w:lineRule="auto"/>
      <w:ind w:left="220"/>
    </w:pPr>
    <w:rPr>
      <w:rFonts w:ascii="Times New Roman" w:eastAsia="Times New Roman" w:hAnsi="Times New Roman" w:cs="Times New Roman"/>
      <w:smallCaps/>
      <w:szCs w:val="20"/>
      <w:lang w:eastAsia="en-AU"/>
    </w:rPr>
  </w:style>
  <w:style w:type="paragraph" w:styleId="TOC1">
    <w:name w:val="toc 1"/>
    <w:basedOn w:val="Normal"/>
    <w:next w:val="Normal"/>
    <w:autoRedefine/>
    <w:semiHidden/>
    <w:rsid w:val="00AD31BB"/>
    <w:pPr>
      <w:spacing w:line="240" w:lineRule="auto"/>
    </w:pPr>
    <w:rPr>
      <w:rFonts w:ascii="Times New Roman" w:eastAsia="Times New Roman" w:hAnsi="Times New Roman" w:cs="Times New Roman"/>
      <w:b/>
      <w:bCs/>
      <w:caps/>
      <w:szCs w:val="20"/>
      <w:lang w:eastAsia="en-AU"/>
    </w:rPr>
  </w:style>
  <w:style w:type="paragraph" w:customStyle="1" w:styleId="TableEntry1">
    <w:name w:val="Table Entry1"/>
    <w:basedOn w:val="Normal"/>
    <w:rsid w:val="00AD31BB"/>
    <w:pPr>
      <w:spacing w:before="60" w:after="60" w:line="240" w:lineRule="auto"/>
    </w:pPr>
    <w:rPr>
      <w:rFonts w:ascii="Arial" w:eastAsia="Times New Roman" w:hAnsi="Arial" w:cs="Times New Roman"/>
      <w:szCs w:val="20"/>
      <w:lang w:val="en-US" w:eastAsia="en-AU"/>
    </w:rPr>
  </w:style>
  <w:style w:type="paragraph" w:customStyle="1" w:styleId="TableHeading">
    <w:name w:val="Table Heading"/>
    <w:basedOn w:val="Normal"/>
    <w:rsid w:val="00AD31BB"/>
    <w:pPr>
      <w:spacing w:before="60" w:after="60" w:line="240" w:lineRule="auto"/>
    </w:pPr>
    <w:rPr>
      <w:rFonts w:ascii="Arial" w:eastAsia="Times New Roman" w:hAnsi="Arial" w:cs="Times New Roman"/>
      <w:b/>
      <w:bCs/>
      <w:szCs w:val="20"/>
      <w:lang w:val="en-US" w:eastAsia="en-AU"/>
    </w:rPr>
  </w:style>
  <w:style w:type="paragraph" w:customStyle="1" w:styleId="TableEntry2">
    <w:name w:val="Table Entry2"/>
    <w:basedOn w:val="TableEntry1"/>
    <w:rsid w:val="00AD31BB"/>
    <w:pPr>
      <w:tabs>
        <w:tab w:val="left" w:pos="284"/>
      </w:tabs>
      <w:jc w:val="right"/>
    </w:pPr>
    <w:rPr>
      <w:sz w:val="20"/>
    </w:rPr>
  </w:style>
  <w:style w:type="character" w:customStyle="1" w:styleId="Heading9Char">
    <w:name w:val="Heading 9 Char"/>
    <w:basedOn w:val="DefaultParagraphFont"/>
    <w:link w:val="Heading9"/>
    <w:uiPriority w:val="9"/>
    <w:semiHidden/>
    <w:rsid w:val="00F2370A"/>
    <w:rPr>
      <w:rFonts w:asciiTheme="majorHAnsi" w:eastAsiaTheme="majorEastAsia" w:hAnsiTheme="majorHAnsi" w:cstheme="majorBidi"/>
      <w:i/>
      <w:iCs/>
      <w:color w:val="404040" w:themeColor="text1" w:themeTint="BF"/>
      <w:sz w:val="20"/>
      <w:szCs w:val="20"/>
    </w:rPr>
  </w:style>
  <w:style w:type="paragraph" w:styleId="ListParagraph">
    <w:name w:val="List Paragraph"/>
    <w:link w:val="ListParagraphChar"/>
    <w:uiPriority w:val="34"/>
    <w:qFormat/>
    <w:rsid w:val="005F0FBC"/>
    <w:pPr>
      <w:numPr>
        <w:numId w:val="2"/>
      </w:numPr>
      <w:spacing w:after="240"/>
      <w:ind w:left="284" w:hanging="284"/>
      <w:contextualSpacing/>
    </w:pPr>
    <w:rPr>
      <w:rFonts w:ascii="Lato" w:eastAsia="Calibri" w:hAnsi="Lato" w:cs="Arial"/>
      <w:sz w:val="22"/>
    </w:rPr>
  </w:style>
  <w:style w:type="character" w:customStyle="1" w:styleId="ListParagraphChar">
    <w:name w:val="List Paragraph Char"/>
    <w:basedOn w:val="DefaultParagraphFont"/>
    <w:link w:val="ListParagraph"/>
    <w:uiPriority w:val="34"/>
    <w:rsid w:val="005F0FBC"/>
    <w:rPr>
      <w:rFonts w:ascii="Lato" w:eastAsia="Calibri" w:hAnsi="Lato" w:cs="Arial"/>
      <w:sz w:val="22"/>
    </w:rPr>
  </w:style>
  <w:style w:type="paragraph" w:customStyle="1" w:styleId="Numbers">
    <w:name w:val="Numbers"/>
    <w:qFormat/>
    <w:rsid w:val="00761696"/>
    <w:pPr>
      <w:numPr>
        <w:ilvl w:val="3"/>
        <w:numId w:val="2"/>
      </w:numPr>
      <w:ind w:left="284" w:hanging="284"/>
    </w:pPr>
    <w:rPr>
      <w:rFonts w:ascii="Arial" w:eastAsia="Calibri" w:hAnsi="Arial" w:cs="Arial"/>
      <w:sz w:val="22"/>
    </w:rPr>
  </w:style>
  <w:style w:type="paragraph" w:customStyle="1" w:styleId="PreList">
    <w:name w:val="PreList"/>
    <w:basedOn w:val="Normal"/>
    <w:next w:val="ListParagraph"/>
    <w:link w:val="PreListChar"/>
    <w:qFormat/>
    <w:rsid w:val="00955092"/>
    <w:pPr>
      <w:keepNext/>
      <w:suppressAutoHyphens/>
      <w:spacing w:after="0" w:line="240" w:lineRule="auto"/>
    </w:pPr>
    <w:rPr>
      <w:rFonts w:eastAsia="Calibri" w:cs="Arial"/>
    </w:rPr>
  </w:style>
  <w:style w:type="character" w:customStyle="1" w:styleId="PreListChar">
    <w:name w:val="PreList Char"/>
    <w:basedOn w:val="DefaultParagraphFont"/>
    <w:link w:val="PreList"/>
    <w:rsid w:val="00955092"/>
    <w:rPr>
      <w:rFonts w:ascii="Lato" w:eastAsia="Calibri" w:hAnsi="Lato" w:cs="Arial"/>
    </w:rPr>
  </w:style>
  <w:style w:type="paragraph" w:customStyle="1" w:styleId="ExternalLink">
    <w:name w:val="ExternalLink"/>
    <w:basedOn w:val="Normal"/>
    <w:link w:val="ExternalLinkChar"/>
    <w:qFormat/>
    <w:rsid w:val="00932E8A"/>
  </w:style>
  <w:style w:type="character" w:customStyle="1" w:styleId="ExternalLinkChar">
    <w:name w:val="ExternalLink Char"/>
    <w:basedOn w:val="Heading2Char"/>
    <w:link w:val="ExternalLink"/>
    <w:rsid w:val="00932E8A"/>
    <w:rPr>
      <w:rFonts w:ascii="Lato" w:eastAsia="Times New Roman" w:hAnsi="Lato" w:cs="Arial"/>
      <w:b/>
      <w:bCs w:val="0"/>
      <w:i/>
      <w:iCs w:val="0"/>
      <w:color w:val="808080"/>
      <w:sz w:val="28"/>
      <w:szCs w:val="32"/>
      <w:lang w:eastAsia="en-AU"/>
    </w:rPr>
  </w:style>
  <w:style w:type="character" w:styleId="PlaceholderText">
    <w:name w:val="Placeholder Text"/>
    <w:basedOn w:val="DefaultParagraphFont"/>
    <w:uiPriority w:val="99"/>
    <w:semiHidden/>
    <w:rsid w:val="00A85DDE"/>
    <w:rPr>
      <w:color w:val="808080"/>
    </w:rPr>
  </w:style>
  <w:style w:type="paragraph" w:customStyle="1" w:styleId="ExternalLink0">
    <w:name w:val="External Link"/>
    <w:basedOn w:val="Normal"/>
    <w:link w:val="ExternalLinkChar0"/>
    <w:qFormat/>
    <w:rsid w:val="00B02F41"/>
    <w:rPr>
      <w:i/>
      <w:color w:val="5F497A" w:themeColor="accent4" w:themeShade="BF"/>
      <w:u w:val="single"/>
    </w:rPr>
  </w:style>
  <w:style w:type="character" w:customStyle="1" w:styleId="ExternalLinkChar0">
    <w:name w:val="External Link Char"/>
    <w:basedOn w:val="DefaultParagraphFont"/>
    <w:link w:val="ExternalLink0"/>
    <w:rsid w:val="00B02F41"/>
    <w:rPr>
      <w:rFonts w:ascii="Lato" w:hAnsi="Lato"/>
      <w:i/>
      <w:color w:val="5F497A" w:themeColor="accent4" w:themeShade="BF"/>
      <w:u w:val="single"/>
    </w:rPr>
  </w:style>
  <w:style w:type="paragraph" w:styleId="Subtitle">
    <w:name w:val="Subtitle"/>
    <w:basedOn w:val="Title"/>
    <w:next w:val="Normal"/>
    <w:link w:val="SubtitleChar"/>
    <w:qFormat/>
    <w:rsid w:val="00D6456D"/>
    <w:pPr>
      <w:spacing w:before="240" w:after="120" w:line="240" w:lineRule="auto"/>
      <w:jc w:val="left"/>
    </w:pPr>
    <w:rPr>
      <w:rFonts w:ascii="Arial" w:eastAsia="Calibri" w:hAnsi="Arial" w:cs="Arial"/>
      <w:b/>
      <w:color w:val="808080" w:themeColor="background1" w:themeShade="80"/>
      <w:sz w:val="28"/>
      <w:szCs w:val="24"/>
    </w:rPr>
  </w:style>
  <w:style w:type="character" w:customStyle="1" w:styleId="SubtitleChar">
    <w:name w:val="Subtitle Char"/>
    <w:basedOn w:val="DefaultParagraphFont"/>
    <w:link w:val="Subtitle"/>
    <w:rsid w:val="00D6456D"/>
    <w:rPr>
      <w:rFonts w:ascii="Arial" w:eastAsia="Calibri" w:hAnsi="Arial" w:cs="Arial"/>
      <w:b/>
      <w:i/>
      <w:color w:val="808080" w:themeColor="background1" w:themeShade="80"/>
      <w:sz w:val="28"/>
    </w:rPr>
  </w:style>
  <w:style w:type="character" w:styleId="FollowedHyperlink">
    <w:name w:val="FollowedHyperlink"/>
    <w:basedOn w:val="DefaultParagraphFont"/>
    <w:uiPriority w:val="99"/>
    <w:semiHidden/>
    <w:unhideWhenUsed/>
    <w:rsid w:val="001204C0"/>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lsdException w:name="heading 7" w:uiPriority="9" w:qFormat="1"/>
    <w:lsdException w:name="heading 8" w:uiPriority="9" w:qFormat="1"/>
    <w:lsdException w:name="heading 9" w:uiPriority="9" w:qFormat="1"/>
    <w:lsdException w:name="toc 1" w:uiPriority="0"/>
    <w:lsdException w:name="toc 2" w:uiPriority="0"/>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0FBC"/>
    <w:pPr>
      <w:spacing w:before="120" w:after="120" w:line="260" w:lineRule="exact"/>
      <w:jc w:val="both"/>
    </w:pPr>
    <w:rPr>
      <w:rFonts w:ascii="Lato" w:hAnsi="Lato"/>
      <w:sz w:val="22"/>
    </w:rPr>
  </w:style>
  <w:style w:type="paragraph" w:styleId="Heading1">
    <w:name w:val="heading 1"/>
    <w:next w:val="Normal"/>
    <w:link w:val="Heading1Char"/>
    <w:qFormat/>
    <w:rsid w:val="005F0FBC"/>
    <w:pPr>
      <w:spacing w:after="120"/>
      <w:outlineLvl w:val="0"/>
    </w:pPr>
    <w:rPr>
      <w:rFonts w:ascii="Lato" w:eastAsia="Times New Roman" w:hAnsi="Lato" w:cs="Arial"/>
      <w:bCs/>
      <w:iCs/>
      <w:color w:val="808080"/>
      <w:sz w:val="28"/>
      <w:szCs w:val="32"/>
      <w:lang w:eastAsia="en-AU"/>
    </w:rPr>
  </w:style>
  <w:style w:type="paragraph" w:styleId="Heading2">
    <w:name w:val="heading 2"/>
    <w:next w:val="Normal"/>
    <w:link w:val="Heading2Char"/>
    <w:qFormat/>
    <w:rsid w:val="005F0FBC"/>
    <w:pPr>
      <w:keepNext/>
      <w:spacing w:before="120" w:after="120"/>
      <w:outlineLvl w:val="1"/>
    </w:pPr>
    <w:rPr>
      <w:rFonts w:ascii="Lato" w:eastAsia="Times New Roman" w:hAnsi="Lato" w:cs="Arial"/>
      <w:bCs/>
      <w:i/>
      <w:iCs/>
      <w:color w:val="808080"/>
      <w:szCs w:val="32"/>
      <w:lang w:eastAsia="en-AU"/>
    </w:rPr>
  </w:style>
  <w:style w:type="paragraph" w:styleId="Heading3">
    <w:name w:val="heading 3"/>
    <w:basedOn w:val="Heading2"/>
    <w:next w:val="Normal"/>
    <w:link w:val="Heading3Char"/>
    <w:qFormat/>
    <w:rsid w:val="005F0FBC"/>
    <w:pPr>
      <w:outlineLvl w:val="2"/>
    </w:pPr>
    <w:rPr>
      <w:i w:val="0"/>
      <w:smallCaps/>
      <w:sz w:val="22"/>
    </w:rPr>
  </w:style>
  <w:style w:type="paragraph" w:styleId="Heading4">
    <w:name w:val="heading 4"/>
    <w:next w:val="Normal"/>
    <w:link w:val="Heading4Char"/>
    <w:qFormat/>
    <w:rsid w:val="005F0FBC"/>
    <w:pPr>
      <w:outlineLvl w:val="3"/>
    </w:pPr>
    <w:rPr>
      <w:rFonts w:ascii="Lato" w:eastAsia="Times New Roman" w:hAnsi="Lato" w:cs="Arial"/>
      <w:bCs/>
      <w:iCs/>
      <w:color w:val="808080"/>
      <w:sz w:val="22"/>
      <w:szCs w:val="18"/>
      <w:u w:val="single"/>
      <w:lang w:eastAsia="en-AU"/>
    </w:rPr>
  </w:style>
  <w:style w:type="paragraph" w:styleId="Heading5">
    <w:name w:val="heading 5"/>
    <w:basedOn w:val="Heading4"/>
    <w:next w:val="Normal"/>
    <w:link w:val="Heading5Char"/>
    <w:qFormat/>
    <w:rsid w:val="00955092"/>
    <w:pPr>
      <w:spacing w:before="60" w:after="60"/>
      <w:outlineLvl w:val="4"/>
    </w:pPr>
    <w:rPr>
      <w:sz w:val="20"/>
      <w:u w:val="none"/>
    </w:rPr>
  </w:style>
  <w:style w:type="paragraph" w:styleId="Heading6">
    <w:name w:val="heading 6"/>
    <w:basedOn w:val="Normal"/>
    <w:next w:val="Normal"/>
    <w:link w:val="Heading6Char"/>
    <w:rsid w:val="00AD31BB"/>
    <w:pPr>
      <w:spacing w:after="240" w:line="240" w:lineRule="auto"/>
      <w:jc w:val="right"/>
      <w:outlineLvl w:val="5"/>
    </w:pPr>
    <w:rPr>
      <w:rFonts w:ascii="Arial" w:eastAsia="Times New Roman" w:hAnsi="Arial" w:cs="Times New Roman"/>
      <w:b/>
      <w:bCs/>
      <w:color w:val="808080"/>
      <w:sz w:val="72"/>
      <w:szCs w:val="22"/>
    </w:rPr>
  </w:style>
  <w:style w:type="paragraph" w:styleId="Heading9">
    <w:name w:val="heading 9"/>
    <w:basedOn w:val="Normal"/>
    <w:next w:val="Normal"/>
    <w:link w:val="Heading9Char"/>
    <w:uiPriority w:val="9"/>
    <w:semiHidden/>
    <w:unhideWhenUsed/>
    <w:qFormat/>
    <w:rsid w:val="00F2370A"/>
    <w:pPr>
      <w:keepNext/>
      <w:keepLines/>
      <w:spacing w:before="200"/>
      <w:outlineLvl w:val="8"/>
    </w:pPr>
    <w:rPr>
      <w:rFonts w:asciiTheme="majorHAnsi" w:eastAsiaTheme="majorEastAsia" w:hAnsiTheme="majorHAnsi" w:cstheme="majorBidi"/>
      <w: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31BBC"/>
    <w:pPr>
      <w:tabs>
        <w:tab w:val="center" w:pos="4320"/>
        <w:tab w:val="right" w:pos="8640"/>
      </w:tabs>
    </w:pPr>
  </w:style>
  <w:style w:type="character" w:customStyle="1" w:styleId="HeaderChar">
    <w:name w:val="Header Char"/>
    <w:basedOn w:val="DefaultParagraphFont"/>
    <w:link w:val="Header"/>
    <w:uiPriority w:val="99"/>
    <w:rsid w:val="00531BBC"/>
  </w:style>
  <w:style w:type="paragraph" w:styleId="Footer">
    <w:name w:val="footer"/>
    <w:basedOn w:val="Normal"/>
    <w:link w:val="FooterChar"/>
    <w:uiPriority w:val="99"/>
    <w:unhideWhenUsed/>
    <w:rsid w:val="00531BBC"/>
    <w:pPr>
      <w:tabs>
        <w:tab w:val="center" w:pos="4320"/>
        <w:tab w:val="right" w:pos="8640"/>
      </w:tabs>
    </w:pPr>
  </w:style>
  <w:style w:type="character" w:customStyle="1" w:styleId="FooterChar">
    <w:name w:val="Footer Char"/>
    <w:basedOn w:val="DefaultParagraphFont"/>
    <w:link w:val="Footer"/>
    <w:uiPriority w:val="99"/>
    <w:rsid w:val="00531BBC"/>
  </w:style>
  <w:style w:type="paragraph" w:customStyle="1" w:styleId="web">
    <w:name w:val="web"/>
    <w:rsid w:val="00EC0314"/>
    <w:pPr>
      <w:spacing w:line="240" w:lineRule="exact"/>
    </w:pPr>
    <w:rPr>
      <w:rFonts w:ascii="Lato Black" w:hAnsi="Lato Black" w:cs="Lato Black"/>
      <w:color w:val="231F20"/>
      <w:sz w:val="18"/>
      <w:szCs w:val="18"/>
      <w:u w:color="000000"/>
      <w:lang w:val="en-US" w:eastAsia="ja-JP"/>
    </w:rPr>
  </w:style>
  <w:style w:type="paragraph" w:customStyle="1" w:styleId="Departmentof">
    <w:name w:val="Department of"/>
    <w:basedOn w:val="Normal"/>
    <w:rsid w:val="00531BBC"/>
    <w:pPr>
      <w:spacing w:line="200" w:lineRule="exact"/>
    </w:pPr>
    <w:rPr>
      <w:rFonts w:ascii="Lato Regular" w:hAnsi="Lato Regular" w:cs="Lato Regular"/>
      <w:caps/>
      <w:color w:val="231F20"/>
      <w:sz w:val="17"/>
      <w:szCs w:val="17"/>
      <w:u w:color="000000"/>
      <w:lang w:val="en-US" w:eastAsia="ja-JP"/>
    </w:rPr>
  </w:style>
  <w:style w:type="paragraph" w:customStyle="1" w:styleId="Departmentname">
    <w:name w:val="Department name"/>
    <w:basedOn w:val="Departmentof"/>
    <w:rsid w:val="00531BBC"/>
    <w:rPr>
      <w:rFonts w:ascii="Lato Black" w:hAnsi="Lato Black" w:cs="Lato Black"/>
    </w:rPr>
  </w:style>
  <w:style w:type="paragraph" w:customStyle="1" w:styleId="BodyText1">
    <w:name w:val="Body Text1"/>
    <w:basedOn w:val="Normal"/>
    <w:rsid w:val="00531BBC"/>
    <w:pPr>
      <w:spacing w:line="180" w:lineRule="exact"/>
    </w:pPr>
    <w:rPr>
      <w:rFonts w:ascii="Lato Light" w:hAnsi="Lato Light" w:cs="Lato Light"/>
      <w:color w:val="231F20"/>
      <w:sz w:val="15"/>
      <w:szCs w:val="15"/>
      <w:u w:color="000000"/>
      <w:lang w:val="en-US" w:eastAsia="ja-JP"/>
    </w:rPr>
  </w:style>
  <w:style w:type="character" w:styleId="Strong">
    <w:name w:val="Strong"/>
    <w:basedOn w:val="DefaultParagraphFont"/>
    <w:uiPriority w:val="22"/>
    <w:rsid w:val="00531BBC"/>
    <w:rPr>
      <w:b/>
    </w:rPr>
  </w:style>
  <w:style w:type="table" w:styleId="TableGrid">
    <w:name w:val="Table Grid"/>
    <w:basedOn w:val="TableNormal"/>
    <w:uiPriority w:val="59"/>
    <w:rsid w:val="004B26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B262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2629"/>
    <w:rPr>
      <w:rFonts w:ascii="Tahoma" w:hAnsi="Tahoma" w:cs="Tahoma"/>
      <w:sz w:val="16"/>
      <w:szCs w:val="16"/>
    </w:rPr>
  </w:style>
  <w:style w:type="character" w:styleId="Hyperlink">
    <w:name w:val="Hyperlink"/>
    <w:basedOn w:val="DefaultParagraphFont"/>
    <w:uiPriority w:val="99"/>
    <w:unhideWhenUsed/>
    <w:rsid w:val="009E27AB"/>
    <w:rPr>
      <w:color w:val="0000FF" w:themeColor="hyperlink"/>
      <w:u w:val="single"/>
    </w:rPr>
  </w:style>
  <w:style w:type="paragraph" w:styleId="Title">
    <w:name w:val="Title"/>
    <w:basedOn w:val="Normal"/>
    <w:next w:val="Normal"/>
    <w:link w:val="TitleChar"/>
    <w:uiPriority w:val="10"/>
    <w:qFormat/>
    <w:rsid w:val="005F0FBC"/>
    <w:pPr>
      <w:spacing w:before="320" w:after="320"/>
    </w:pPr>
    <w:rPr>
      <w:i/>
      <w:color w:val="808080"/>
      <w:sz w:val="36"/>
      <w:szCs w:val="40"/>
    </w:rPr>
  </w:style>
  <w:style w:type="character" w:customStyle="1" w:styleId="TitleChar">
    <w:name w:val="Title Char"/>
    <w:basedOn w:val="DefaultParagraphFont"/>
    <w:link w:val="Title"/>
    <w:uiPriority w:val="10"/>
    <w:rsid w:val="005F0FBC"/>
    <w:rPr>
      <w:rFonts w:ascii="Lato" w:hAnsi="Lato"/>
      <w:i/>
      <w:color w:val="808080"/>
      <w:sz w:val="36"/>
      <w:szCs w:val="40"/>
    </w:rPr>
  </w:style>
  <w:style w:type="character" w:customStyle="1" w:styleId="Heading1Char">
    <w:name w:val="Heading 1 Char"/>
    <w:basedOn w:val="DefaultParagraphFont"/>
    <w:link w:val="Heading1"/>
    <w:rsid w:val="005F0FBC"/>
    <w:rPr>
      <w:rFonts w:ascii="Lato" w:eastAsia="Times New Roman" w:hAnsi="Lato" w:cs="Arial"/>
      <w:bCs/>
      <w:iCs/>
      <w:color w:val="808080"/>
      <w:sz w:val="28"/>
      <w:szCs w:val="32"/>
      <w:lang w:eastAsia="en-AU"/>
    </w:rPr>
  </w:style>
  <w:style w:type="character" w:customStyle="1" w:styleId="Heading2Char">
    <w:name w:val="Heading 2 Char"/>
    <w:basedOn w:val="DefaultParagraphFont"/>
    <w:link w:val="Heading2"/>
    <w:rsid w:val="005F0FBC"/>
    <w:rPr>
      <w:rFonts w:ascii="Lato" w:eastAsia="Times New Roman" w:hAnsi="Lato" w:cs="Arial"/>
      <w:bCs/>
      <w:i/>
      <w:iCs/>
      <w:color w:val="808080"/>
      <w:szCs w:val="32"/>
      <w:lang w:eastAsia="en-AU"/>
    </w:rPr>
  </w:style>
  <w:style w:type="character" w:customStyle="1" w:styleId="Heading3Char">
    <w:name w:val="Heading 3 Char"/>
    <w:basedOn w:val="DefaultParagraphFont"/>
    <w:link w:val="Heading3"/>
    <w:rsid w:val="005F0FBC"/>
    <w:rPr>
      <w:rFonts w:ascii="Lato" w:eastAsia="Times New Roman" w:hAnsi="Lato" w:cs="Arial"/>
      <w:bCs/>
      <w:iCs/>
      <w:smallCaps/>
      <w:color w:val="808080"/>
      <w:sz w:val="22"/>
      <w:szCs w:val="32"/>
      <w:lang w:eastAsia="en-AU"/>
    </w:rPr>
  </w:style>
  <w:style w:type="character" w:customStyle="1" w:styleId="Heading4Char">
    <w:name w:val="Heading 4 Char"/>
    <w:basedOn w:val="DefaultParagraphFont"/>
    <w:link w:val="Heading4"/>
    <w:rsid w:val="005F0FBC"/>
    <w:rPr>
      <w:rFonts w:ascii="Lato" w:eastAsia="Times New Roman" w:hAnsi="Lato" w:cs="Arial"/>
      <w:bCs/>
      <w:iCs/>
      <w:color w:val="808080"/>
      <w:sz w:val="22"/>
      <w:szCs w:val="18"/>
      <w:u w:val="single"/>
      <w:lang w:eastAsia="en-AU"/>
    </w:rPr>
  </w:style>
  <w:style w:type="character" w:customStyle="1" w:styleId="Heading5Char">
    <w:name w:val="Heading 5 Char"/>
    <w:basedOn w:val="DefaultParagraphFont"/>
    <w:link w:val="Heading5"/>
    <w:rsid w:val="00955092"/>
    <w:rPr>
      <w:rFonts w:ascii="Lato" w:eastAsia="Times New Roman" w:hAnsi="Lato" w:cs="Arial"/>
      <w:bCs/>
      <w:iCs/>
      <w:color w:val="808080"/>
      <w:sz w:val="20"/>
      <w:szCs w:val="18"/>
      <w:lang w:eastAsia="en-AU"/>
    </w:rPr>
  </w:style>
  <w:style w:type="character" w:customStyle="1" w:styleId="Heading6Char">
    <w:name w:val="Heading 6 Char"/>
    <w:basedOn w:val="DefaultParagraphFont"/>
    <w:link w:val="Heading6"/>
    <w:rsid w:val="00AD31BB"/>
    <w:rPr>
      <w:rFonts w:ascii="Arial" w:eastAsia="Times New Roman" w:hAnsi="Arial" w:cs="Times New Roman"/>
      <w:b/>
      <w:bCs/>
      <w:color w:val="808080"/>
      <w:sz w:val="72"/>
      <w:szCs w:val="22"/>
    </w:rPr>
  </w:style>
  <w:style w:type="paragraph" w:styleId="TOC3">
    <w:name w:val="toc 3"/>
    <w:basedOn w:val="TOC2"/>
    <w:next w:val="Normal"/>
    <w:autoRedefine/>
    <w:semiHidden/>
    <w:rsid w:val="00AD31BB"/>
    <w:pPr>
      <w:ind w:left="440"/>
    </w:pPr>
    <w:rPr>
      <w:i/>
      <w:iCs/>
      <w:smallCaps w:val="0"/>
    </w:rPr>
  </w:style>
  <w:style w:type="paragraph" w:styleId="TOC2">
    <w:name w:val="toc 2"/>
    <w:basedOn w:val="Normal"/>
    <w:next w:val="Normal"/>
    <w:autoRedefine/>
    <w:semiHidden/>
    <w:rsid w:val="00AD31BB"/>
    <w:pPr>
      <w:spacing w:line="240" w:lineRule="auto"/>
      <w:ind w:left="220"/>
    </w:pPr>
    <w:rPr>
      <w:rFonts w:ascii="Times New Roman" w:eastAsia="Times New Roman" w:hAnsi="Times New Roman" w:cs="Times New Roman"/>
      <w:smallCaps/>
      <w:szCs w:val="20"/>
      <w:lang w:eastAsia="en-AU"/>
    </w:rPr>
  </w:style>
  <w:style w:type="paragraph" w:styleId="TOC1">
    <w:name w:val="toc 1"/>
    <w:basedOn w:val="Normal"/>
    <w:next w:val="Normal"/>
    <w:autoRedefine/>
    <w:semiHidden/>
    <w:rsid w:val="00AD31BB"/>
    <w:pPr>
      <w:spacing w:line="240" w:lineRule="auto"/>
    </w:pPr>
    <w:rPr>
      <w:rFonts w:ascii="Times New Roman" w:eastAsia="Times New Roman" w:hAnsi="Times New Roman" w:cs="Times New Roman"/>
      <w:b/>
      <w:bCs/>
      <w:caps/>
      <w:szCs w:val="20"/>
      <w:lang w:eastAsia="en-AU"/>
    </w:rPr>
  </w:style>
  <w:style w:type="paragraph" w:customStyle="1" w:styleId="TableEntry1">
    <w:name w:val="Table Entry1"/>
    <w:basedOn w:val="Normal"/>
    <w:rsid w:val="00AD31BB"/>
    <w:pPr>
      <w:spacing w:before="60" w:after="60" w:line="240" w:lineRule="auto"/>
    </w:pPr>
    <w:rPr>
      <w:rFonts w:ascii="Arial" w:eastAsia="Times New Roman" w:hAnsi="Arial" w:cs="Times New Roman"/>
      <w:szCs w:val="20"/>
      <w:lang w:val="en-US" w:eastAsia="en-AU"/>
    </w:rPr>
  </w:style>
  <w:style w:type="paragraph" w:customStyle="1" w:styleId="TableHeading">
    <w:name w:val="Table Heading"/>
    <w:basedOn w:val="Normal"/>
    <w:rsid w:val="00AD31BB"/>
    <w:pPr>
      <w:spacing w:before="60" w:after="60" w:line="240" w:lineRule="auto"/>
    </w:pPr>
    <w:rPr>
      <w:rFonts w:ascii="Arial" w:eastAsia="Times New Roman" w:hAnsi="Arial" w:cs="Times New Roman"/>
      <w:b/>
      <w:bCs/>
      <w:szCs w:val="20"/>
      <w:lang w:val="en-US" w:eastAsia="en-AU"/>
    </w:rPr>
  </w:style>
  <w:style w:type="paragraph" w:customStyle="1" w:styleId="TableEntry2">
    <w:name w:val="Table Entry2"/>
    <w:basedOn w:val="TableEntry1"/>
    <w:rsid w:val="00AD31BB"/>
    <w:pPr>
      <w:tabs>
        <w:tab w:val="left" w:pos="284"/>
      </w:tabs>
      <w:jc w:val="right"/>
    </w:pPr>
    <w:rPr>
      <w:sz w:val="20"/>
    </w:rPr>
  </w:style>
  <w:style w:type="character" w:customStyle="1" w:styleId="Heading9Char">
    <w:name w:val="Heading 9 Char"/>
    <w:basedOn w:val="DefaultParagraphFont"/>
    <w:link w:val="Heading9"/>
    <w:uiPriority w:val="9"/>
    <w:semiHidden/>
    <w:rsid w:val="00F2370A"/>
    <w:rPr>
      <w:rFonts w:asciiTheme="majorHAnsi" w:eastAsiaTheme="majorEastAsia" w:hAnsiTheme="majorHAnsi" w:cstheme="majorBidi"/>
      <w:i/>
      <w:iCs/>
      <w:color w:val="404040" w:themeColor="text1" w:themeTint="BF"/>
      <w:sz w:val="20"/>
      <w:szCs w:val="20"/>
    </w:rPr>
  </w:style>
  <w:style w:type="paragraph" w:styleId="ListParagraph">
    <w:name w:val="List Paragraph"/>
    <w:link w:val="ListParagraphChar"/>
    <w:uiPriority w:val="34"/>
    <w:qFormat/>
    <w:rsid w:val="005F0FBC"/>
    <w:pPr>
      <w:numPr>
        <w:numId w:val="2"/>
      </w:numPr>
      <w:spacing w:after="240"/>
      <w:ind w:left="284" w:hanging="284"/>
      <w:contextualSpacing/>
    </w:pPr>
    <w:rPr>
      <w:rFonts w:ascii="Lato" w:eastAsia="Calibri" w:hAnsi="Lato" w:cs="Arial"/>
      <w:sz w:val="22"/>
    </w:rPr>
  </w:style>
  <w:style w:type="character" w:customStyle="1" w:styleId="ListParagraphChar">
    <w:name w:val="List Paragraph Char"/>
    <w:basedOn w:val="DefaultParagraphFont"/>
    <w:link w:val="ListParagraph"/>
    <w:uiPriority w:val="34"/>
    <w:rsid w:val="005F0FBC"/>
    <w:rPr>
      <w:rFonts w:ascii="Lato" w:eastAsia="Calibri" w:hAnsi="Lato" w:cs="Arial"/>
      <w:sz w:val="22"/>
    </w:rPr>
  </w:style>
  <w:style w:type="paragraph" w:customStyle="1" w:styleId="Numbers">
    <w:name w:val="Numbers"/>
    <w:qFormat/>
    <w:rsid w:val="00761696"/>
    <w:pPr>
      <w:numPr>
        <w:ilvl w:val="3"/>
        <w:numId w:val="2"/>
      </w:numPr>
      <w:ind w:left="284" w:hanging="284"/>
    </w:pPr>
    <w:rPr>
      <w:rFonts w:ascii="Arial" w:eastAsia="Calibri" w:hAnsi="Arial" w:cs="Arial"/>
      <w:sz w:val="22"/>
    </w:rPr>
  </w:style>
  <w:style w:type="paragraph" w:customStyle="1" w:styleId="PreList">
    <w:name w:val="PreList"/>
    <w:basedOn w:val="Normal"/>
    <w:next w:val="ListParagraph"/>
    <w:link w:val="PreListChar"/>
    <w:qFormat/>
    <w:rsid w:val="00955092"/>
    <w:pPr>
      <w:keepNext/>
      <w:suppressAutoHyphens/>
      <w:spacing w:after="0" w:line="240" w:lineRule="auto"/>
    </w:pPr>
    <w:rPr>
      <w:rFonts w:eastAsia="Calibri" w:cs="Arial"/>
    </w:rPr>
  </w:style>
  <w:style w:type="character" w:customStyle="1" w:styleId="PreListChar">
    <w:name w:val="PreList Char"/>
    <w:basedOn w:val="DefaultParagraphFont"/>
    <w:link w:val="PreList"/>
    <w:rsid w:val="00955092"/>
    <w:rPr>
      <w:rFonts w:ascii="Lato" w:eastAsia="Calibri" w:hAnsi="Lato" w:cs="Arial"/>
    </w:rPr>
  </w:style>
  <w:style w:type="paragraph" w:customStyle="1" w:styleId="ExternalLink">
    <w:name w:val="ExternalLink"/>
    <w:basedOn w:val="Normal"/>
    <w:link w:val="ExternalLinkChar"/>
    <w:qFormat/>
    <w:rsid w:val="00932E8A"/>
  </w:style>
  <w:style w:type="character" w:customStyle="1" w:styleId="ExternalLinkChar">
    <w:name w:val="ExternalLink Char"/>
    <w:basedOn w:val="Heading2Char"/>
    <w:link w:val="ExternalLink"/>
    <w:rsid w:val="00932E8A"/>
    <w:rPr>
      <w:rFonts w:ascii="Lato" w:eastAsia="Times New Roman" w:hAnsi="Lato" w:cs="Arial"/>
      <w:b/>
      <w:bCs w:val="0"/>
      <w:i/>
      <w:iCs w:val="0"/>
      <w:color w:val="808080"/>
      <w:sz w:val="28"/>
      <w:szCs w:val="32"/>
      <w:lang w:eastAsia="en-AU"/>
    </w:rPr>
  </w:style>
  <w:style w:type="character" w:styleId="PlaceholderText">
    <w:name w:val="Placeholder Text"/>
    <w:basedOn w:val="DefaultParagraphFont"/>
    <w:uiPriority w:val="99"/>
    <w:semiHidden/>
    <w:rsid w:val="00A85DDE"/>
    <w:rPr>
      <w:color w:val="808080"/>
    </w:rPr>
  </w:style>
  <w:style w:type="paragraph" w:customStyle="1" w:styleId="ExternalLink0">
    <w:name w:val="External Link"/>
    <w:basedOn w:val="Normal"/>
    <w:link w:val="ExternalLinkChar0"/>
    <w:qFormat/>
    <w:rsid w:val="00B02F41"/>
    <w:rPr>
      <w:i/>
      <w:color w:val="5F497A" w:themeColor="accent4" w:themeShade="BF"/>
      <w:u w:val="single"/>
    </w:rPr>
  </w:style>
  <w:style w:type="character" w:customStyle="1" w:styleId="ExternalLinkChar0">
    <w:name w:val="External Link Char"/>
    <w:basedOn w:val="DefaultParagraphFont"/>
    <w:link w:val="ExternalLink0"/>
    <w:rsid w:val="00B02F41"/>
    <w:rPr>
      <w:rFonts w:ascii="Lato" w:hAnsi="Lato"/>
      <w:i/>
      <w:color w:val="5F497A" w:themeColor="accent4" w:themeShade="BF"/>
      <w:u w:val="single"/>
    </w:rPr>
  </w:style>
  <w:style w:type="paragraph" w:styleId="Subtitle">
    <w:name w:val="Subtitle"/>
    <w:basedOn w:val="Title"/>
    <w:next w:val="Normal"/>
    <w:link w:val="SubtitleChar"/>
    <w:qFormat/>
    <w:rsid w:val="00D6456D"/>
    <w:pPr>
      <w:spacing w:before="240" w:after="120" w:line="240" w:lineRule="auto"/>
      <w:jc w:val="left"/>
    </w:pPr>
    <w:rPr>
      <w:rFonts w:ascii="Arial" w:eastAsia="Calibri" w:hAnsi="Arial" w:cs="Arial"/>
      <w:b/>
      <w:color w:val="808080" w:themeColor="background1" w:themeShade="80"/>
      <w:sz w:val="28"/>
      <w:szCs w:val="24"/>
    </w:rPr>
  </w:style>
  <w:style w:type="character" w:customStyle="1" w:styleId="SubtitleChar">
    <w:name w:val="Subtitle Char"/>
    <w:basedOn w:val="DefaultParagraphFont"/>
    <w:link w:val="Subtitle"/>
    <w:rsid w:val="00D6456D"/>
    <w:rPr>
      <w:rFonts w:ascii="Arial" w:eastAsia="Calibri" w:hAnsi="Arial" w:cs="Arial"/>
      <w:b/>
      <w:i/>
      <w:color w:val="808080" w:themeColor="background1" w:themeShade="80"/>
      <w:sz w:val="28"/>
    </w:rPr>
  </w:style>
  <w:style w:type="character" w:styleId="FollowedHyperlink">
    <w:name w:val="FollowedHyperlink"/>
    <w:basedOn w:val="DefaultParagraphFont"/>
    <w:uiPriority w:val="99"/>
    <w:semiHidden/>
    <w:unhideWhenUsed/>
    <w:rsid w:val="001204C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49466029">
      <w:bodyDiv w:val="1"/>
      <w:marLeft w:val="0"/>
      <w:marRight w:val="0"/>
      <w:marTop w:val="0"/>
      <w:marBottom w:val="0"/>
      <w:divBdr>
        <w:top w:val="none" w:sz="0" w:space="0" w:color="auto"/>
        <w:left w:val="none" w:sz="0" w:space="0" w:color="auto"/>
        <w:bottom w:val="none" w:sz="0" w:space="0" w:color="auto"/>
        <w:right w:val="none" w:sz="0" w:space="0" w:color="auto"/>
      </w:divBdr>
    </w:div>
    <w:div w:id="170998744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legislation.nt.gov.au/en/Legislation/CARE-AND-PROTECTION-OF-CHILDREN-AC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tf.policy@nt.gov.au" TargetMode="External"/><Relationship Id="rId23" Type="http://schemas.openxmlformats.org/officeDocument/2006/relationships/glossaryDocument" Target="glossary/document.xml"/><Relationship Id="rId10" Type="http://schemas.openxmlformats.org/officeDocument/2006/relationships/webSettings" Target="web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internal.territoryfamilies.nt.gov.au/SiteCollectionDocuments/Care%20and%20Protection/Working%20in%20a%20Statutory%20Agency/Standards%20of%20Professional%20Practice.pdf"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ti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godd\AppData\Local\Microsoft\Windows\Temporary%20Internet%20Files\Content.Outlook\B8YT6S3N\DCF%20Operational%20Policy%20Template.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041D562ACF3349DB8526F20F1D06CF2C"/>
        <w:category>
          <w:name w:val="General"/>
          <w:gallery w:val="placeholder"/>
        </w:category>
        <w:types>
          <w:type w:val="bbPlcHdr"/>
        </w:types>
        <w:behaviors>
          <w:behavior w:val="content"/>
        </w:behaviors>
        <w:guid w:val="{F3FC01FC-9029-4F6F-98A1-F4B8E5457291}"/>
      </w:docPartPr>
      <w:docPartBody>
        <w:p w14:paraId="55A4ABA7" w14:textId="77777777" w:rsidR="00ED1A0C" w:rsidRDefault="00B73047">
          <w:pPr>
            <w:pStyle w:val="041D562ACF3349DB8526F20F1D06CF2C"/>
          </w:pPr>
          <w:r w:rsidRPr="00F87416">
            <w:rPr>
              <w:rStyle w:val="PlaceholderText"/>
            </w:rPr>
            <w:t>[Title]</w:t>
          </w:r>
        </w:p>
      </w:docPartBody>
    </w:docPart>
    <w:docPart>
      <w:docPartPr>
        <w:name w:val="4F2BBF981A944E3697B7376D6E4C0B19"/>
        <w:category>
          <w:name w:val="General"/>
          <w:gallery w:val="placeholder"/>
        </w:category>
        <w:types>
          <w:type w:val="bbPlcHdr"/>
        </w:types>
        <w:behaviors>
          <w:behavior w:val="content"/>
        </w:behaviors>
        <w:guid w:val="{E3486881-171E-49A5-BC45-99E1B6600331}"/>
      </w:docPartPr>
      <w:docPartBody>
        <w:p w14:paraId="55A4ABA8" w14:textId="77777777" w:rsidR="00ED1A0C" w:rsidRDefault="00B73047">
          <w:pPr>
            <w:pStyle w:val="4F2BBF981A944E3697B7376D6E4C0B19"/>
          </w:pPr>
          <w:r w:rsidRPr="00473158">
            <w:rPr>
              <w:rStyle w:val="PlaceholderText"/>
            </w:rPr>
            <w:t>Choose an item.</w:t>
          </w:r>
        </w:p>
      </w:docPartBody>
    </w:docPart>
    <w:docPart>
      <w:docPartPr>
        <w:name w:val="18C15719FB09454AA35EC9CF33DD068A"/>
        <w:category>
          <w:name w:val="General"/>
          <w:gallery w:val="placeholder"/>
        </w:category>
        <w:types>
          <w:type w:val="bbPlcHdr"/>
        </w:types>
        <w:behaviors>
          <w:behavior w:val="content"/>
        </w:behaviors>
        <w:guid w:val="{9CD5E8DC-9904-46A1-8575-91A7B9BD8D37}"/>
      </w:docPartPr>
      <w:docPartBody>
        <w:p w14:paraId="55A4ABA9" w14:textId="77777777" w:rsidR="00ED1A0C" w:rsidRDefault="00B73047">
          <w:pPr>
            <w:pStyle w:val="18C15719FB09454AA35EC9CF33DD068A"/>
          </w:pPr>
          <w:r>
            <w:rPr>
              <w:rStyle w:val="PlaceholderText"/>
            </w:rPr>
            <w:t>Click here to enter a date.</w:t>
          </w:r>
        </w:p>
      </w:docPartBody>
    </w:docPart>
    <w:docPart>
      <w:docPartPr>
        <w:name w:val="18F19139E8DC40EC86FE31A47C65E6DD"/>
        <w:category>
          <w:name w:val="General"/>
          <w:gallery w:val="placeholder"/>
        </w:category>
        <w:types>
          <w:type w:val="bbPlcHdr"/>
        </w:types>
        <w:behaviors>
          <w:behavior w:val="content"/>
        </w:behaviors>
        <w:guid w:val="{108BCA0A-426E-44B3-9317-BE01BC3D3201}"/>
      </w:docPartPr>
      <w:docPartBody>
        <w:p w14:paraId="55A4ABAA" w14:textId="77777777" w:rsidR="00ED1A0C" w:rsidRDefault="00B73047">
          <w:pPr>
            <w:pStyle w:val="18F19139E8DC40EC86FE31A47C65E6DD"/>
          </w:pPr>
          <w:r w:rsidRPr="00DD18A4">
            <w:rPr>
              <w:rStyle w:val="PlaceholderText"/>
            </w:rPr>
            <w:t>[Publish Date]</w:t>
          </w:r>
        </w:p>
      </w:docPartBody>
    </w:docPart>
    <w:docPart>
      <w:docPartPr>
        <w:name w:val="EA9BCE66D2794F17ABC459957A28C1B4"/>
        <w:category>
          <w:name w:val="General"/>
          <w:gallery w:val="placeholder"/>
        </w:category>
        <w:types>
          <w:type w:val="bbPlcHdr"/>
        </w:types>
        <w:behaviors>
          <w:behavior w:val="content"/>
        </w:behaviors>
        <w:guid w:val="{EF003B0F-D20F-4966-BB22-F77C9B478690}"/>
      </w:docPartPr>
      <w:docPartBody>
        <w:p w14:paraId="55A4ABAB" w14:textId="77777777" w:rsidR="00ED1A0C" w:rsidRDefault="00B73047">
          <w:pPr>
            <w:pStyle w:val="EA9BCE66D2794F17ABC459957A28C1B4"/>
          </w:pPr>
          <w:r>
            <w:rPr>
              <w:rStyle w:val="PlaceholderText"/>
            </w:rPr>
            <w:t>Pick</w:t>
          </w:r>
        </w:p>
      </w:docPartBody>
    </w:docPart>
    <w:docPart>
      <w:docPartPr>
        <w:name w:val="CBDA632968604E518D5F1A5638945BCC"/>
        <w:category>
          <w:name w:val="General"/>
          <w:gallery w:val="placeholder"/>
        </w:category>
        <w:types>
          <w:type w:val="bbPlcHdr"/>
        </w:types>
        <w:behaviors>
          <w:behavior w:val="content"/>
        </w:behaviors>
        <w:guid w:val="{0A2ACC98-D766-480E-A404-E126DEA5EFA1}"/>
      </w:docPartPr>
      <w:docPartBody>
        <w:p w14:paraId="55A4ABAC" w14:textId="77777777" w:rsidR="00ED1A0C" w:rsidRDefault="00B73047">
          <w:pPr>
            <w:pStyle w:val="CBDA632968604E518D5F1A5638945BCC"/>
          </w:pPr>
          <w:r>
            <w:rPr>
              <w:rStyle w:val="PlaceholderText"/>
            </w:rPr>
            <w:t>[Subject]</w:t>
          </w:r>
        </w:p>
      </w:docPartBody>
    </w:docPart>
    <w:docPart>
      <w:docPartPr>
        <w:name w:val="244EA9F8F0374E669EC122D8B6188AAA"/>
        <w:category>
          <w:name w:val="General"/>
          <w:gallery w:val="placeholder"/>
        </w:category>
        <w:types>
          <w:type w:val="bbPlcHdr"/>
        </w:types>
        <w:behaviors>
          <w:behavior w:val="content"/>
        </w:behaviors>
        <w:guid w:val="{F95C7C12-2276-4B64-A39B-DEC9D2CC455D}"/>
      </w:docPartPr>
      <w:docPartBody>
        <w:p w14:paraId="55A4ABAD" w14:textId="77777777" w:rsidR="00ED1A0C" w:rsidRDefault="00B73047">
          <w:pPr>
            <w:pStyle w:val="244EA9F8F0374E669EC122D8B6188AAA"/>
          </w:pPr>
          <w:r>
            <w:rPr>
              <w:rStyle w:val="PlaceholderText"/>
            </w:rPr>
            <w:t>[Status]</w:t>
          </w:r>
        </w:p>
      </w:docPartBody>
    </w:docPart>
    <w:docPart>
      <w:docPartPr>
        <w:name w:val="8F9B71673C504F6FBAC90E4F3E6D64D0"/>
        <w:category>
          <w:name w:val="General"/>
          <w:gallery w:val="placeholder"/>
        </w:category>
        <w:types>
          <w:type w:val="bbPlcHdr"/>
        </w:types>
        <w:behaviors>
          <w:behavior w:val="content"/>
        </w:behaviors>
        <w:guid w:val="{9CCFC5CF-F350-40F6-ACD7-51DF1C429E91}"/>
      </w:docPartPr>
      <w:docPartBody>
        <w:p w14:paraId="55A4ABAE" w14:textId="77777777" w:rsidR="00ED1A0C" w:rsidRDefault="00B73047">
          <w:pPr>
            <w:pStyle w:val="8F9B71673C504F6FBAC90E4F3E6D64D0"/>
          </w:pPr>
          <w:r w:rsidRPr="00DD18A4">
            <w:rPr>
              <w:rStyle w:val="PlaceholderText"/>
            </w:rPr>
            <w:t>Click here to enter a date.</w:t>
          </w:r>
        </w:p>
      </w:docPartBody>
    </w:docPart>
    <w:docPart>
      <w:docPartPr>
        <w:name w:val="C1321B34652D480F8173976AFEBB9A37"/>
        <w:category>
          <w:name w:val="General"/>
          <w:gallery w:val="placeholder"/>
        </w:category>
        <w:types>
          <w:type w:val="bbPlcHdr"/>
        </w:types>
        <w:behaviors>
          <w:behavior w:val="content"/>
        </w:behaviors>
        <w:guid w:val="{1DE7ABCF-4D36-4F48-A65A-D1E13230CA4B}"/>
      </w:docPartPr>
      <w:docPartBody>
        <w:p w14:paraId="55A4ABAF" w14:textId="77777777" w:rsidR="00ED1A0C" w:rsidRDefault="00B73047">
          <w:pPr>
            <w:pStyle w:val="C1321B34652D480F8173976AFEBB9A37"/>
          </w:pPr>
          <w:r>
            <w:rPr>
              <w:rStyle w:val="PlaceholderText"/>
            </w:rPr>
            <w:t>Choose an item.</w:t>
          </w:r>
        </w:p>
      </w:docPartBody>
    </w:docPart>
    <w:docPart>
      <w:docPartPr>
        <w:name w:val="2B96801DA34B4A47807881558495928D"/>
        <w:category>
          <w:name w:val="General"/>
          <w:gallery w:val="placeholder"/>
        </w:category>
        <w:types>
          <w:type w:val="bbPlcHdr"/>
        </w:types>
        <w:behaviors>
          <w:behavior w:val="content"/>
        </w:behaviors>
        <w:guid w:val="{69455CC0-86D9-4D93-90FF-09B3913A100A}"/>
      </w:docPartPr>
      <w:docPartBody>
        <w:p w14:paraId="55A4ABB0" w14:textId="77777777" w:rsidR="00ED1A0C" w:rsidRDefault="00B73047">
          <w:pPr>
            <w:pStyle w:val="2B96801DA34B4A47807881558495928D"/>
          </w:pPr>
          <w:r>
            <w:rPr>
              <w:rStyle w:val="PlaceholderText"/>
            </w:rPr>
            <w:t>[Comments]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ato">
    <w:panose1 w:val="020F0502020204030203"/>
    <w:charset w:val="00"/>
    <w:family w:val="swiss"/>
    <w:pitch w:val="variable"/>
    <w:sig w:usb0="E10002FF" w:usb1="5000ECFF" w:usb2="00000021"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Lato Black">
    <w:panose1 w:val="020F0502020204030203"/>
    <w:charset w:val="00"/>
    <w:family w:val="swiss"/>
    <w:pitch w:val="variable"/>
    <w:sig w:usb0="E10002FF" w:usb1="5000ECFF" w:usb2="00000021" w:usb3="00000000" w:csb0="0000019F" w:csb1="00000000"/>
  </w:font>
  <w:font w:name="Lato Regular">
    <w:panose1 w:val="020F0502020204030203"/>
    <w:charset w:val="00"/>
    <w:family w:val="auto"/>
    <w:pitch w:val="variable"/>
    <w:sig w:usb0="00000003" w:usb1="00000000" w:usb2="00000000" w:usb3="00000000" w:csb0="00000001" w:csb1="00000000"/>
  </w:font>
  <w:font w:name="Lato Light">
    <w:panose1 w:val="020F0502020204030203"/>
    <w:charset w:val="00"/>
    <w:family w:val="swiss"/>
    <w:pitch w:val="variable"/>
    <w:sig w:usb0="E10002FF" w:usb1="5000ECFF" w:usb2="00000021" w:usb3="00000000" w:csb0="0000019F" w:csb1="00000000"/>
  </w:font>
  <w:font w:name="Tahoma">
    <w:panose1 w:val="020B0604030504040204"/>
    <w:charset w:val="00"/>
    <w:family w:val="swiss"/>
    <w:pitch w:val="variable"/>
    <w:sig w:usb0="E1002EFF" w:usb1="C000605B" w:usb2="00000029" w:usb3="00000000" w:csb0="0001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3047"/>
    <w:rsid w:val="00043F0A"/>
    <w:rsid w:val="00B73047"/>
    <w:rsid w:val="00ED1A0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4:docId w14:val="55A4ABA7"/>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41D562ACF3349DB8526F20F1D06CF2C">
    <w:name w:val="041D562ACF3349DB8526F20F1D06CF2C"/>
  </w:style>
  <w:style w:type="paragraph" w:customStyle="1" w:styleId="4F2BBF981A944E3697B7376D6E4C0B19">
    <w:name w:val="4F2BBF981A944E3697B7376D6E4C0B19"/>
  </w:style>
  <w:style w:type="paragraph" w:customStyle="1" w:styleId="18C15719FB09454AA35EC9CF33DD068A">
    <w:name w:val="18C15719FB09454AA35EC9CF33DD068A"/>
  </w:style>
  <w:style w:type="paragraph" w:customStyle="1" w:styleId="18F19139E8DC40EC86FE31A47C65E6DD">
    <w:name w:val="18F19139E8DC40EC86FE31A47C65E6DD"/>
  </w:style>
  <w:style w:type="paragraph" w:customStyle="1" w:styleId="EA9BCE66D2794F17ABC459957A28C1B4">
    <w:name w:val="EA9BCE66D2794F17ABC459957A28C1B4"/>
  </w:style>
  <w:style w:type="paragraph" w:customStyle="1" w:styleId="CBDA632968604E518D5F1A5638945BCC">
    <w:name w:val="CBDA632968604E518D5F1A5638945BCC"/>
  </w:style>
  <w:style w:type="paragraph" w:customStyle="1" w:styleId="244EA9F8F0374E669EC122D8B6188AAA">
    <w:name w:val="244EA9F8F0374E669EC122D8B6188AAA"/>
  </w:style>
  <w:style w:type="paragraph" w:customStyle="1" w:styleId="8F9B71673C504F6FBAC90E4F3E6D64D0">
    <w:name w:val="8F9B71673C504F6FBAC90E4F3E6D64D0"/>
  </w:style>
  <w:style w:type="paragraph" w:customStyle="1" w:styleId="C1321B34652D480F8173976AFEBB9A37">
    <w:name w:val="C1321B34652D480F8173976AFEBB9A37"/>
  </w:style>
  <w:style w:type="paragraph" w:customStyle="1" w:styleId="2B96801DA34B4A47807881558495928D">
    <w:name w:val="2B96801DA34B4A47807881558495928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041D562ACF3349DB8526F20F1D06CF2C">
    <w:name w:val="041D562ACF3349DB8526F20F1D06CF2C"/>
  </w:style>
  <w:style w:type="paragraph" w:customStyle="1" w:styleId="4F2BBF981A944E3697B7376D6E4C0B19">
    <w:name w:val="4F2BBF981A944E3697B7376D6E4C0B19"/>
  </w:style>
  <w:style w:type="paragraph" w:customStyle="1" w:styleId="18C15719FB09454AA35EC9CF33DD068A">
    <w:name w:val="18C15719FB09454AA35EC9CF33DD068A"/>
  </w:style>
  <w:style w:type="paragraph" w:customStyle="1" w:styleId="18F19139E8DC40EC86FE31A47C65E6DD">
    <w:name w:val="18F19139E8DC40EC86FE31A47C65E6DD"/>
  </w:style>
  <w:style w:type="paragraph" w:customStyle="1" w:styleId="EA9BCE66D2794F17ABC459957A28C1B4">
    <w:name w:val="EA9BCE66D2794F17ABC459957A28C1B4"/>
  </w:style>
  <w:style w:type="paragraph" w:customStyle="1" w:styleId="CBDA632968604E518D5F1A5638945BCC">
    <w:name w:val="CBDA632968604E518D5F1A5638945BCC"/>
  </w:style>
  <w:style w:type="paragraph" w:customStyle="1" w:styleId="244EA9F8F0374E669EC122D8B6188AAA">
    <w:name w:val="244EA9F8F0374E669EC122D8B6188AAA"/>
  </w:style>
  <w:style w:type="paragraph" w:customStyle="1" w:styleId="8F9B71673C504F6FBAC90E4F3E6D64D0">
    <w:name w:val="8F9B71673C504F6FBAC90E4F3E6D64D0"/>
  </w:style>
  <w:style w:type="paragraph" w:customStyle="1" w:styleId="C1321B34652D480F8173976AFEBB9A37">
    <w:name w:val="C1321B34652D480F8173976AFEBB9A37"/>
  </w:style>
  <w:style w:type="paragraph" w:customStyle="1" w:styleId="2B96801DA34B4A47807881558495928D">
    <w:name w:val="2B96801DA34B4A4780788155849592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2015-03-16T00:00:00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Related_x0020_Information xmlns="df728e28-6cb8-4fbb-8c51-0180adc8a154">
      <Url xsi:nil="true"/>
      <Description xsi:nil="true"/>
    </Related_x0020_Informat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F2B7A08B11F7A478358B32B4FE98ACD" ma:contentTypeVersion="11" ma:contentTypeDescription="Create a new document." ma:contentTypeScope="" ma:versionID="c5dbc8a3c31d8239ab0eded73d7fb685">
  <xsd:schema xmlns:xsd="http://www.w3.org/2001/XMLSchema" xmlns:xs="http://www.w3.org/2001/XMLSchema" xmlns:p="http://schemas.microsoft.com/office/2006/metadata/properties" xmlns:ns1="http://schemas.microsoft.com/sharepoint/v3" xmlns:ns2="df728e28-6cb8-4fbb-8c51-0180adc8a154" targetNamespace="http://schemas.microsoft.com/office/2006/metadata/properties" ma:root="true" ma:fieldsID="e5bd42463e560446264e8277cb4286f0" ns1:_="" ns2:_="">
    <xsd:import namespace="http://schemas.microsoft.com/sharepoint/v3"/>
    <xsd:import namespace="df728e28-6cb8-4fbb-8c51-0180adc8a154"/>
    <xsd:element name="properties">
      <xsd:complexType>
        <xsd:sequence>
          <xsd:element name="documentManagement">
            <xsd:complexType>
              <xsd:all>
                <xsd:element ref="ns1:PublishingStartDate" minOccurs="0"/>
                <xsd:element ref="ns1:PublishingExpirationDate" minOccurs="0"/>
                <xsd:element ref="ns2:Related_x0020_Inform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f728e28-6cb8-4fbb-8c51-0180adc8a154" elementFormDefault="qualified">
    <xsd:import namespace="http://schemas.microsoft.com/office/2006/documentManagement/types"/>
    <xsd:import namespace="http://schemas.microsoft.com/office/infopath/2007/PartnerControls"/>
    <xsd:element name="Related_x0020_Information" ma:index="10" nillable="true" ma:displayName="Related Information" ma:format="Hyperlink" ma:internalName="Related_x0020_Information">
      <xsd:complexType>
        <xsd:complexContent>
          <xsd:extension base="dms:URL">
            <xsd:sequence>
              <xsd:element name="Url" type="dms:ValidUrl" minOccurs="0" nillable="true"/>
              <xsd:element name="Description" type="xsd:string"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1A6C372-A8D7-4A1D-8875-825E1D3D3E66}">
  <ds:schemaRefs>
    <ds:schemaRef ds:uri="http://schemas.microsoft.com/office/2006/documentManagement/types"/>
    <ds:schemaRef ds:uri="http://purl.org/dc/elements/1.1/"/>
    <ds:schemaRef ds:uri="http://www.w3.org/XML/1998/namespace"/>
    <ds:schemaRef ds:uri="http://schemas.openxmlformats.org/package/2006/metadata/core-properties"/>
    <ds:schemaRef ds:uri="http://schemas.microsoft.com/office/2006/metadata/properties"/>
    <ds:schemaRef ds:uri="http://schemas.microsoft.com/office/infopath/2007/PartnerControls"/>
    <ds:schemaRef ds:uri="http://purl.org/dc/dcmitype/"/>
    <ds:schemaRef ds:uri="http://purl.org/dc/terms/"/>
    <ds:schemaRef ds:uri="df728e28-6cb8-4fbb-8c51-0180adc8a154"/>
    <ds:schemaRef ds:uri="http://schemas.microsoft.com/sharepoint/v3"/>
  </ds:schemaRefs>
</ds:datastoreItem>
</file>

<file path=customXml/itemProps3.xml><?xml version="1.0" encoding="utf-8"?>
<ds:datastoreItem xmlns:ds="http://schemas.openxmlformats.org/officeDocument/2006/customXml" ds:itemID="{E0759610-0627-4692-9635-7422FD4E7320}">
  <ds:schemaRefs>
    <ds:schemaRef ds:uri="http://schemas.microsoft.com/sharepoint/v3/contenttype/forms"/>
  </ds:schemaRefs>
</ds:datastoreItem>
</file>

<file path=customXml/itemProps4.xml><?xml version="1.0" encoding="utf-8"?>
<ds:datastoreItem xmlns:ds="http://schemas.openxmlformats.org/officeDocument/2006/customXml" ds:itemID="{D1772826-4338-4F2D-B5CE-9AFD08E7B9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f728e28-6cb8-4fbb-8c51-0180adc8a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956080B9-2E96-4BA8-96F6-4C5E54CE59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DCF Operational Policy Template</Template>
  <TotalTime>1</TotalTime>
  <Pages>2</Pages>
  <Words>681</Words>
  <Characters>3883</Characters>
  <Application>Microsoft Office Word</Application>
  <DocSecurity>8</DocSecurity>
  <Lines>32</Lines>
  <Paragraphs>9</Paragraphs>
  <ScaleCrop>false</ScaleCrop>
  <HeadingPairs>
    <vt:vector size="2" baseType="variant">
      <vt:variant>
        <vt:lpstr>Title</vt:lpstr>
      </vt:variant>
      <vt:variant>
        <vt:i4>1</vt:i4>
      </vt:variant>
    </vt:vector>
  </HeadingPairs>
  <TitlesOfParts>
    <vt:vector size="1" baseType="lpstr">
      <vt:lpstr>Policy: Financial Support for Children and Families</vt:lpstr>
    </vt:vector>
  </TitlesOfParts>
  <Manager>David.McDonough@nt.gov.au</Manager>
  <Company>DCF</Company>
  <LinksUpToDate>false</LinksUpToDate>
  <CharactersWithSpaces>4555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Financial Support for Children and Families</dc:title>
  <dc:subject>Provide a list of Financial Supports available to children in care, decision making processes and case planning requirements.</dc:subject>
  <dc:creator>TF.Policy@nt.gov.au</dc:creator>
  <dc:description>Rebranded, changed Caseworker to Case Manager and minor edits for clarity.</dc:description>
  <cp:lastModifiedBy>Gaylene Whenmouth</cp:lastModifiedBy>
  <cp:revision>3</cp:revision>
  <cp:lastPrinted>2017-01-05T04:58:00Z</cp:lastPrinted>
  <dcterms:created xsi:type="dcterms:W3CDTF">2017-04-04T05:15:00Z</dcterms:created>
  <dcterms:modified xsi:type="dcterms:W3CDTF">2017-05-22T04:30:00Z</dcterms:modified>
  <cp:contentStatus>V 1.01</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0x010100EF2B7A08B11F7A478358B32B4FE98ACD</vt:lpwstr>
  </property>
  <property fmtid="{D5CDD505-2E9C-101B-9397-08002B2CF9AE}" pid="3" name="Order">
    <vt:r8>409700</vt:r8>
  </property>
  <property fmtid="{D5CDD505-2E9C-101B-9397-08002B2CF9AE}" pid="4" name="Branch">
    <vt:lpwstr>Care and Protection</vt:lpwstr>
  </property>
  <property fmtid="{D5CDD505-2E9C-101B-9397-08002B2CF9AE}" pid="5" name="Heading">
    <vt:lpwstr>CPPM - Children in Care</vt:lpwstr>
  </property>
  <property fmtid="{D5CDD505-2E9C-101B-9397-08002B2CF9AE}" pid="6" name="Document Type">
    <vt:lpwstr>Policy</vt:lpwstr>
  </property>
  <property fmtid="{D5CDD505-2E9C-101B-9397-08002B2CF9AE}" pid="7" name="Folder Name">
    <vt:lpwstr>Care and Protection Practice Manual</vt:lpwstr>
  </property>
</Properties>
</file>