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TitleChar"/>
        </w:rPr>
        <w:alias w:val="Title"/>
        <w:tag w:val="Title"/>
        <w:id w:val="-509987125"/>
        <w:lock w:val="sdtContentLocked"/>
        <w:placeholder>
          <w:docPart w:val="1E013D8BF85440108EF8BB12F1ADCF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5401825D" w14:textId="26D28584" w:rsidR="00886C9D" w:rsidRPr="00886C9D" w:rsidRDefault="00AA72CE" w:rsidP="00886C9D">
          <w:pPr>
            <w:pStyle w:val="Title"/>
          </w:pPr>
          <w:r>
            <w:rPr>
              <w:rStyle w:val="TitleChar"/>
            </w:rPr>
            <w:t>Client Information Management</w:t>
          </w:r>
        </w:p>
      </w:sdtContent>
    </w:sdt>
    <w:sdt>
      <w:sdtPr>
        <w:alias w:val="Category"/>
        <w:tag w:val=""/>
        <w:id w:val="-993332496"/>
        <w:lock w:val="sdtContentLocked"/>
        <w:placeholder>
          <w:docPart w:val="AD428EFF839C443084FC9B433A48402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58F3171B" w14:textId="527B646D" w:rsidR="00DD64C2" w:rsidRDefault="00AA72CE" w:rsidP="001852AF">
          <w:pPr>
            <w:pStyle w:val="Subtitle0"/>
          </w:pPr>
          <w:r>
            <w:t>Policy</w:t>
          </w:r>
        </w:p>
      </w:sdtContent>
    </w:sdt>
    <w:p w14:paraId="00CA412D" w14:textId="77777777" w:rsidR="00964B22" w:rsidRDefault="00964B22" w:rsidP="00DD64C2">
      <w:pPr>
        <w:tabs>
          <w:tab w:val="center" w:pos="4819"/>
        </w:tabs>
      </w:pPr>
    </w:p>
    <w:p w14:paraId="410926F1" w14:textId="77777777" w:rsidR="007761D8" w:rsidRPr="00DD64C2" w:rsidRDefault="007761D8" w:rsidP="00885590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264B2934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727C219" w14:textId="77777777" w:rsidR="004F67B5" w:rsidRPr="0054507C" w:rsidRDefault="004F67B5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6149" w:type="dxa"/>
          </w:tcPr>
          <w:p w14:paraId="1B6D2F02" w14:textId="3331151D" w:rsidR="004F67B5" w:rsidRPr="006145BB" w:rsidRDefault="0083579C" w:rsidP="009C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EFFE63BC1ABF48F69D9EE98CDFB04F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AA72CE">
                  <w:t>Client Information Management</w:t>
                </w:r>
              </w:sdtContent>
            </w:sdt>
            <w:r w:rsidR="004F67B5">
              <w:t xml:space="preserve"> </w:t>
            </w:r>
          </w:p>
        </w:tc>
        <w:tc>
          <w:tcPr>
            <w:tcW w:w="1808" w:type="dxa"/>
          </w:tcPr>
          <w:p w14:paraId="6B4DE4B0" w14:textId="5C9D807D" w:rsidR="004F67B5" w:rsidRPr="00C929FF" w:rsidRDefault="004F67B5" w:rsidP="004F6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0BC28A2136A2428392900A6425D58E5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AA72CE">
                  <w:t>1.3</w:t>
                </w:r>
              </w:sdtContent>
            </w:sdt>
          </w:p>
        </w:tc>
      </w:tr>
      <w:tr w:rsidR="003223FE" w14:paraId="0CCE0C98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2C786DB5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57" w:type="dxa"/>
            <w:gridSpan w:val="2"/>
          </w:tcPr>
          <w:p w14:paraId="23158CFA" w14:textId="05C6D9CC" w:rsidR="003223FE" w:rsidRPr="006145BB" w:rsidRDefault="00DF23A6" w:rsidP="009C7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Territory Families</w:t>
            </w:r>
            <w:r w:rsidR="009C77ED">
              <w:t>, Housing and Communities</w:t>
            </w:r>
            <w:r w:rsidR="009C77ED">
              <w:br/>
            </w:r>
            <w:r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60CD0C1D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7C5D86B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57" w:type="dxa"/>
            <w:gridSpan w:val="2"/>
          </w:tcPr>
          <w:p w14:paraId="5C0C595C" w14:textId="7DBF67C6" w:rsidR="003223FE" w:rsidRPr="006145BB" w:rsidRDefault="008C542F" w:rsidP="003E3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Director, Operational Policy</w:t>
            </w:r>
          </w:p>
        </w:tc>
      </w:tr>
      <w:tr w:rsidR="003223FE" w14:paraId="095A72A5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3556B1BE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57" w:type="dxa"/>
            <w:gridSpan w:val="2"/>
          </w:tcPr>
          <w:sdt>
            <w:sdtPr>
              <w:id w:val="-1354877537"/>
              <w:placeholder>
                <w:docPart w:val="DefaultPlaceholder_-1854013438"/>
              </w:placeholder>
              <w:date w:fullDate="2018-04-22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9ED8D81" w14:textId="2457B5F1" w:rsidR="003223FE" w:rsidRPr="006145BB" w:rsidRDefault="00E466FA" w:rsidP="006145B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22/04/2018</w:t>
                </w:r>
              </w:p>
            </w:sdtContent>
          </w:sdt>
        </w:tc>
      </w:tr>
      <w:tr w:rsidR="003223FE" w14:paraId="70D79FCB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DECE32E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57" w:type="dxa"/>
            <w:gridSpan w:val="2"/>
          </w:tcPr>
          <w:p w14:paraId="33D4413D" w14:textId="1E4BC4D7" w:rsidR="003223FE" w:rsidRPr="006145BB" w:rsidRDefault="009C77ED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0F950F52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B1A1866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BF69174DE583438E8CEEC6E89201D89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5326B906" w14:textId="14A69C4E" w:rsidR="001E1982" w:rsidRPr="006145BB" w:rsidRDefault="00CE448C" w:rsidP="009C77E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61: F2021/771</w:t>
                </w:r>
              </w:p>
            </w:sdtContent>
          </w:sdt>
        </w:tc>
      </w:tr>
    </w:tbl>
    <w:p w14:paraId="64798518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417F7C06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24F3CE6D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3842E3DF" w14:textId="3A6B26F8" w:rsidR="003223FE" w:rsidRPr="00E87DE1" w:rsidRDefault="00B0012A" w:rsidP="007B59D3">
            <w:r>
              <w:t>Active from</w:t>
            </w:r>
          </w:p>
        </w:tc>
        <w:tc>
          <w:tcPr>
            <w:tcW w:w="2552" w:type="dxa"/>
          </w:tcPr>
          <w:p w14:paraId="792CA54B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40CE32CB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768BCD57" w14:textId="77777777" w:rsidTr="00A71E1C">
        <w:trPr>
          <w:trHeight w:val="431"/>
        </w:trPr>
        <w:tc>
          <w:tcPr>
            <w:tcW w:w="1129" w:type="dxa"/>
          </w:tcPr>
          <w:p w14:paraId="52C5C9B2" w14:textId="26126B67" w:rsidR="003223FE" w:rsidRPr="006145BB" w:rsidRDefault="00ED660D" w:rsidP="006145BB">
            <w:r>
              <w:t>1.0</w:t>
            </w:r>
          </w:p>
        </w:tc>
        <w:tc>
          <w:tcPr>
            <w:tcW w:w="2268" w:type="dxa"/>
          </w:tcPr>
          <w:sdt>
            <w:sdtPr>
              <w:id w:val="-1159302115"/>
              <w:placeholder>
                <w:docPart w:val="05D44F7056EA4D1CB3ADD135874067FA"/>
              </w:placeholder>
              <w:date w:fullDate="2015-03-1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8D79180" w14:textId="74105D73" w:rsidR="003223FE" w:rsidRPr="006145BB" w:rsidRDefault="00AA72CE" w:rsidP="006145BB">
                <w:r>
                  <w:t>16/03/2015</w:t>
                </w:r>
              </w:p>
            </w:sdtContent>
          </w:sdt>
        </w:tc>
        <w:tc>
          <w:tcPr>
            <w:tcW w:w="2552" w:type="dxa"/>
          </w:tcPr>
          <w:p w14:paraId="50F59B30" w14:textId="0E6EF7B2" w:rsidR="003223FE" w:rsidRPr="006145BB" w:rsidRDefault="00B0012A" w:rsidP="006145BB">
            <w:r>
              <w:t>Operational Policy</w:t>
            </w:r>
          </w:p>
        </w:tc>
        <w:tc>
          <w:tcPr>
            <w:tcW w:w="4394" w:type="dxa"/>
          </w:tcPr>
          <w:p w14:paraId="794F6969" w14:textId="4268999A" w:rsidR="003223FE" w:rsidRPr="006145BB" w:rsidRDefault="00AA72CE" w:rsidP="006145BB">
            <w:r>
              <w:t>To inform Case Managers of the requirement and purpose of maintaining client records.</w:t>
            </w:r>
          </w:p>
        </w:tc>
      </w:tr>
      <w:tr w:rsidR="001F5DE4" w:rsidRPr="00E87DE1" w14:paraId="59F36D68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bottom w:val="nil"/>
            </w:tcBorders>
          </w:tcPr>
          <w:p w14:paraId="0F9A2863" w14:textId="77D55EA3" w:rsidR="001F5DE4" w:rsidRDefault="00E466FA" w:rsidP="006145BB">
            <w:r>
              <w:t>1.1</w:t>
            </w:r>
          </w:p>
        </w:tc>
        <w:tc>
          <w:tcPr>
            <w:tcW w:w="2268" w:type="dxa"/>
            <w:tcBorders>
              <w:bottom w:val="nil"/>
            </w:tcBorders>
          </w:tcPr>
          <w:p w14:paraId="280C0694" w14:textId="67177EDC" w:rsidR="001F5DE4" w:rsidRDefault="001F5DE4" w:rsidP="006145BB">
            <w:r>
              <w:t>21/07/2017</w:t>
            </w:r>
          </w:p>
        </w:tc>
        <w:tc>
          <w:tcPr>
            <w:tcW w:w="2552" w:type="dxa"/>
            <w:tcBorders>
              <w:bottom w:val="nil"/>
            </w:tcBorders>
          </w:tcPr>
          <w:p w14:paraId="70652079" w14:textId="11F58729" w:rsidR="001F5DE4" w:rsidRDefault="001F5DE4" w:rsidP="006145BB">
            <w:r>
              <w:t>Operational Policy</w:t>
            </w:r>
          </w:p>
        </w:tc>
        <w:tc>
          <w:tcPr>
            <w:tcW w:w="4394" w:type="dxa"/>
            <w:tcBorders>
              <w:bottom w:val="nil"/>
            </w:tcBorders>
          </w:tcPr>
          <w:p w14:paraId="729BB173" w14:textId="61B138AD" w:rsidR="001F5DE4" w:rsidRDefault="001F5DE4" w:rsidP="006145BB">
            <w:r>
              <w:t>Minor amendments.</w:t>
            </w:r>
          </w:p>
        </w:tc>
      </w:tr>
      <w:tr w:rsidR="003223FE" w:rsidRPr="00E87DE1" w14:paraId="08C1E27A" w14:textId="77777777" w:rsidTr="00A71E1C">
        <w:trPr>
          <w:trHeight w:val="431"/>
        </w:trPr>
        <w:tc>
          <w:tcPr>
            <w:tcW w:w="1129" w:type="dxa"/>
            <w:tcBorders>
              <w:bottom w:val="nil"/>
            </w:tcBorders>
          </w:tcPr>
          <w:p w14:paraId="6C516788" w14:textId="448864ED" w:rsidR="003223FE" w:rsidRPr="006145BB" w:rsidRDefault="00E466FA" w:rsidP="006145BB">
            <w:r>
              <w:t>1.2</w:t>
            </w:r>
          </w:p>
        </w:tc>
        <w:tc>
          <w:tcPr>
            <w:tcW w:w="2268" w:type="dxa"/>
            <w:tcBorders>
              <w:bottom w:val="nil"/>
            </w:tcBorders>
          </w:tcPr>
          <w:sdt>
            <w:sdtPr>
              <w:id w:val="-731316299"/>
              <w:placeholder>
                <w:docPart w:val="AF5E92F45DE14AB5B38CCCA8CC1976C1"/>
              </w:placeholder>
              <w:date w:fullDate="2018-04-22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9FDC006" w14:textId="56AD5B18" w:rsidR="003223FE" w:rsidRPr="006145BB" w:rsidRDefault="00AA72CE" w:rsidP="006145BB">
                <w:r>
                  <w:t>22/04/2018</w:t>
                </w:r>
              </w:p>
            </w:sdtContent>
          </w:sdt>
        </w:tc>
        <w:tc>
          <w:tcPr>
            <w:tcW w:w="2552" w:type="dxa"/>
            <w:tcBorders>
              <w:bottom w:val="nil"/>
            </w:tcBorders>
          </w:tcPr>
          <w:p w14:paraId="66BC6425" w14:textId="6398CC99" w:rsidR="003223FE" w:rsidRPr="006145BB" w:rsidRDefault="00AA72CE" w:rsidP="006145BB">
            <w:r>
              <w:t>Operational Policy</w:t>
            </w:r>
          </w:p>
        </w:tc>
        <w:tc>
          <w:tcPr>
            <w:tcW w:w="4394" w:type="dxa"/>
            <w:tcBorders>
              <w:bottom w:val="nil"/>
            </w:tcBorders>
          </w:tcPr>
          <w:p w14:paraId="645AC198" w14:textId="4EA66720" w:rsidR="003223FE" w:rsidRPr="006145BB" w:rsidRDefault="00AA72CE" w:rsidP="006145BB">
            <w:r>
              <w:t>Revised to highlight specific reference to emails regarding clients</w:t>
            </w:r>
            <w:r w:rsidR="00FA29FB">
              <w:t>.</w:t>
            </w:r>
          </w:p>
        </w:tc>
      </w:tr>
      <w:tr w:rsidR="003223FE" w:rsidRPr="00E87DE1" w14:paraId="2FA0F17F" w14:textId="77777777" w:rsidTr="00ED6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111A1846" w14:textId="04C6D057" w:rsidR="003223FE" w:rsidRPr="006145BB" w:rsidRDefault="001F5DE4" w:rsidP="003523BA">
            <w:r>
              <w:t>1.3</w:t>
            </w:r>
          </w:p>
        </w:tc>
        <w:tc>
          <w:tcPr>
            <w:tcW w:w="2268" w:type="dxa"/>
          </w:tcPr>
          <w:sdt>
            <w:sdtPr>
              <w:id w:val="-1735470683"/>
              <w:placeholder>
                <w:docPart w:val="242A28EE9C23436DA976BF82AAA92E9C"/>
              </w:placeholder>
              <w:date w:fullDate="2022-02-1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121E084" w14:textId="4B3791FE" w:rsidR="003223FE" w:rsidRPr="006145BB" w:rsidRDefault="0075557C" w:rsidP="006145BB">
                <w:r>
                  <w:t>14/02/2022</w:t>
                </w:r>
              </w:p>
            </w:sdtContent>
          </w:sdt>
        </w:tc>
        <w:tc>
          <w:tcPr>
            <w:tcW w:w="2552" w:type="dxa"/>
          </w:tcPr>
          <w:p w14:paraId="7BAEEC6F" w14:textId="29545E74" w:rsidR="003223FE" w:rsidRPr="006145BB" w:rsidRDefault="001F5DE4" w:rsidP="006145BB">
            <w:r>
              <w:t>Operational Policy</w:t>
            </w:r>
          </w:p>
        </w:tc>
        <w:tc>
          <w:tcPr>
            <w:tcW w:w="4394" w:type="dxa"/>
          </w:tcPr>
          <w:p w14:paraId="00B15F48" w14:textId="60CF0DEA" w:rsidR="003223FE" w:rsidRPr="006145BB" w:rsidRDefault="001F5DE4" w:rsidP="006145BB">
            <w:r>
              <w:t>Rebrand and updated links</w:t>
            </w:r>
            <w:r w:rsidR="00FA29FB">
              <w:t>.</w:t>
            </w:r>
          </w:p>
        </w:tc>
      </w:tr>
    </w:tbl>
    <w:p w14:paraId="4C5D72A6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3223FE" w:rsidRPr="00E87DE1" w14:paraId="4396FE92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80423A8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11D8C1FF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E33E3" w:rsidRPr="00E87DE1" w14:paraId="438B7084" w14:textId="77777777" w:rsidTr="00A71E1C">
        <w:trPr>
          <w:trHeight w:val="431"/>
        </w:trPr>
        <w:tc>
          <w:tcPr>
            <w:tcW w:w="1980" w:type="dxa"/>
          </w:tcPr>
          <w:p w14:paraId="33F4FF43" w14:textId="4A686943" w:rsidR="003E33E3" w:rsidRPr="006145BB" w:rsidRDefault="00B3290A" w:rsidP="003E33E3">
            <w:r>
              <w:t>CMS</w:t>
            </w:r>
          </w:p>
        </w:tc>
        <w:tc>
          <w:tcPr>
            <w:tcW w:w="8363" w:type="dxa"/>
          </w:tcPr>
          <w:p w14:paraId="58F17E69" w14:textId="44805A0F" w:rsidR="003E33E3" w:rsidRPr="006145BB" w:rsidRDefault="00B3290A" w:rsidP="00B3290A">
            <w:r>
              <w:t>Refers to Community Care Information System (CCIS)</w:t>
            </w:r>
          </w:p>
        </w:tc>
      </w:tr>
      <w:tr w:rsidR="003E33E3" w:rsidRPr="00E87DE1" w14:paraId="55DCB8FC" w14:textId="77777777" w:rsidTr="00C56B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  <w:tcBorders>
              <w:bottom w:val="nil"/>
            </w:tcBorders>
          </w:tcPr>
          <w:p w14:paraId="16889203" w14:textId="667E7CD7" w:rsidR="003E33E3" w:rsidRPr="006145BB" w:rsidRDefault="003E33E3" w:rsidP="003E33E3">
            <w:r>
              <w:t xml:space="preserve">Department </w:t>
            </w:r>
          </w:p>
        </w:tc>
        <w:tc>
          <w:tcPr>
            <w:tcW w:w="8363" w:type="dxa"/>
            <w:tcBorders>
              <w:bottom w:val="nil"/>
            </w:tcBorders>
          </w:tcPr>
          <w:p w14:paraId="10563284" w14:textId="0509DA02" w:rsidR="003E33E3" w:rsidRPr="006145BB" w:rsidRDefault="003E33E3" w:rsidP="003E33E3">
            <w:r>
              <w:t>Department of Territory Families Housing and Communities</w:t>
            </w:r>
          </w:p>
        </w:tc>
      </w:tr>
      <w:tr w:rsidR="003E33E3" w:rsidRPr="00E87DE1" w14:paraId="65830EE8" w14:textId="77777777" w:rsidTr="00A71E1C">
        <w:trPr>
          <w:trHeight w:val="431"/>
        </w:trPr>
        <w:tc>
          <w:tcPr>
            <w:tcW w:w="1980" w:type="dxa"/>
          </w:tcPr>
          <w:p w14:paraId="3F0D585B" w14:textId="5FF90280" w:rsidR="003E33E3" w:rsidRDefault="00DC71D9" w:rsidP="003E33E3">
            <w:r>
              <w:t>IOMS</w:t>
            </w:r>
          </w:p>
        </w:tc>
        <w:tc>
          <w:tcPr>
            <w:tcW w:w="8363" w:type="dxa"/>
          </w:tcPr>
          <w:p w14:paraId="7E0373EC" w14:textId="5B2BD517" w:rsidR="003E33E3" w:rsidRDefault="00DC71D9" w:rsidP="003E33E3">
            <w:r>
              <w:t>Integrated Offender Management System</w:t>
            </w:r>
          </w:p>
        </w:tc>
      </w:tr>
    </w:tbl>
    <w:p w14:paraId="599519A0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4804E405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699C25B7" w14:textId="3E79DDA6" w:rsidR="006D75F8" w:rsidRDefault="006D75F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"1-1"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95724737" w:history="1">
            <w:r w:rsidRPr="00DA2B37">
              <w:rPr>
                <w:rStyle w:val="Hyperlink"/>
                <w:noProof/>
              </w:rPr>
              <w:t>1. Policy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_Toc95724737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55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FD059" w14:textId="4F99F3CC" w:rsidR="006D75F8" w:rsidRDefault="0083579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95724738" w:history="1">
            <w:r w:rsidR="006D75F8" w:rsidRPr="00DA2B37">
              <w:rPr>
                <w:rStyle w:val="Hyperlink"/>
                <w:noProof/>
              </w:rPr>
              <w:t>2. Policy Statement</w:t>
            </w:r>
            <w:r w:rsidR="006D75F8">
              <w:rPr>
                <w:noProof/>
                <w:webHidden/>
              </w:rPr>
              <w:tab/>
            </w:r>
            <w:r w:rsidR="006D75F8">
              <w:rPr>
                <w:noProof/>
                <w:webHidden/>
              </w:rPr>
              <w:fldChar w:fldCharType="begin"/>
            </w:r>
            <w:r w:rsidR="006D75F8">
              <w:rPr>
                <w:noProof/>
                <w:webHidden/>
              </w:rPr>
              <w:instrText xml:space="preserve"> PAGEREF _Toc95724738 \h </w:instrText>
            </w:r>
            <w:r w:rsidR="006D75F8">
              <w:rPr>
                <w:noProof/>
                <w:webHidden/>
              </w:rPr>
            </w:r>
            <w:r w:rsidR="006D75F8">
              <w:rPr>
                <w:noProof/>
                <w:webHidden/>
              </w:rPr>
              <w:fldChar w:fldCharType="separate"/>
            </w:r>
            <w:r w:rsidR="0075557C">
              <w:rPr>
                <w:noProof/>
                <w:webHidden/>
              </w:rPr>
              <w:t>4</w:t>
            </w:r>
            <w:r w:rsidR="006D75F8">
              <w:rPr>
                <w:noProof/>
                <w:webHidden/>
              </w:rPr>
              <w:fldChar w:fldCharType="end"/>
            </w:r>
          </w:hyperlink>
        </w:p>
        <w:p w14:paraId="44C8AB44" w14:textId="64CBDBA8" w:rsidR="006D75F8" w:rsidRDefault="0083579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95724739" w:history="1">
            <w:r w:rsidR="006D75F8" w:rsidRPr="00DA2B37">
              <w:rPr>
                <w:rStyle w:val="Hyperlink"/>
                <w:noProof/>
                <w:lang w:eastAsia="en-AU"/>
              </w:rPr>
              <w:t>3. Legislative Basis</w:t>
            </w:r>
            <w:r w:rsidR="006D75F8">
              <w:rPr>
                <w:noProof/>
                <w:webHidden/>
              </w:rPr>
              <w:tab/>
            </w:r>
            <w:r w:rsidR="006D75F8">
              <w:rPr>
                <w:noProof/>
                <w:webHidden/>
              </w:rPr>
              <w:fldChar w:fldCharType="begin"/>
            </w:r>
            <w:r w:rsidR="006D75F8">
              <w:rPr>
                <w:noProof/>
                <w:webHidden/>
              </w:rPr>
              <w:instrText xml:space="preserve"> PAGEREF _Toc95724739 \h </w:instrText>
            </w:r>
            <w:r w:rsidR="006D75F8">
              <w:rPr>
                <w:noProof/>
                <w:webHidden/>
              </w:rPr>
            </w:r>
            <w:r w:rsidR="006D75F8">
              <w:rPr>
                <w:noProof/>
                <w:webHidden/>
              </w:rPr>
              <w:fldChar w:fldCharType="separate"/>
            </w:r>
            <w:r w:rsidR="0075557C">
              <w:rPr>
                <w:noProof/>
                <w:webHidden/>
              </w:rPr>
              <w:t>4</w:t>
            </w:r>
            <w:r w:rsidR="006D75F8">
              <w:rPr>
                <w:noProof/>
                <w:webHidden/>
              </w:rPr>
              <w:fldChar w:fldCharType="end"/>
            </w:r>
          </w:hyperlink>
        </w:p>
        <w:p w14:paraId="522F131E" w14:textId="075957D7" w:rsidR="00964B22" w:rsidRPr="002F2780" w:rsidRDefault="006D75F8" w:rsidP="00964B22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334CFDC7" w14:textId="77777777" w:rsidR="00964B22" w:rsidRPr="002F2780" w:rsidRDefault="00964B22" w:rsidP="00964B22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65750A7D" w14:textId="77777777" w:rsidR="00AA72CE" w:rsidRPr="009E76D3" w:rsidRDefault="00AA72CE" w:rsidP="00AA72CE">
      <w:pPr>
        <w:pStyle w:val="Heading1"/>
      </w:pPr>
      <w:bookmarkStart w:id="1" w:name="_Toc95724737"/>
      <w:r w:rsidRPr="009E76D3">
        <w:lastRenderedPageBreak/>
        <w:t xml:space="preserve">Policy </w:t>
      </w:r>
      <w:r w:rsidRPr="00955092">
        <w:t>Purpose</w:t>
      </w:r>
      <w:bookmarkEnd w:id="1"/>
    </w:p>
    <w:p w14:paraId="56205B70" w14:textId="77777777" w:rsidR="00AA72CE" w:rsidRPr="00E421B2" w:rsidRDefault="00AA72CE" w:rsidP="00AA72CE">
      <w:r>
        <w:t xml:space="preserve">To advise staff of their </w:t>
      </w:r>
      <w:r w:rsidRPr="000C5D59">
        <w:t>accountabilit</w:t>
      </w:r>
      <w:r>
        <w:t>y regarding</w:t>
      </w:r>
      <w:r w:rsidRPr="000C5D59">
        <w:t xml:space="preserve"> client information</w:t>
      </w:r>
      <w:r>
        <w:t xml:space="preserve"> management </w:t>
      </w:r>
      <w:r>
        <w:rPr>
          <w:lang w:val="en"/>
        </w:rPr>
        <w:t>including</w:t>
      </w:r>
      <w:r>
        <w:t xml:space="preserve"> the responsibility to e</w:t>
      </w:r>
      <w:r w:rsidRPr="000C5D59">
        <w:t>nsur</w:t>
      </w:r>
      <w:r>
        <w:t>e</w:t>
      </w:r>
      <w:r w:rsidRPr="000C5D59">
        <w:t xml:space="preserve"> client</w:t>
      </w:r>
      <w:r>
        <w:t xml:space="preserve"> information remains confidential, is treated with </w:t>
      </w:r>
      <w:r w:rsidRPr="000C5D59">
        <w:t>courtesy, consideration and sensitivity</w:t>
      </w:r>
      <w:r>
        <w:t>,</w:t>
      </w:r>
      <w:r w:rsidRPr="000C5D59">
        <w:t xml:space="preserve"> regardless of whether </w:t>
      </w:r>
      <w:r>
        <w:t>it</w:t>
      </w:r>
      <w:r w:rsidRPr="000C5D59">
        <w:t xml:space="preserve"> is </w:t>
      </w:r>
      <w:r>
        <w:t xml:space="preserve">provided verbally, </w:t>
      </w:r>
      <w:r w:rsidRPr="000C5D59">
        <w:t>on paper</w:t>
      </w:r>
      <w:r>
        <w:t xml:space="preserve"> or</w:t>
      </w:r>
      <w:r w:rsidRPr="000C5D59">
        <w:t xml:space="preserve"> electronically.</w:t>
      </w:r>
    </w:p>
    <w:p w14:paraId="3260C575" w14:textId="77777777" w:rsidR="00AA72CE" w:rsidRPr="00F2370A" w:rsidRDefault="00AA72CE" w:rsidP="00AA72CE">
      <w:pPr>
        <w:pStyle w:val="Heading1"/>
      </w:pPr>
      <w:bookmarkStart w:id="2" w:name="_Toc95724738"/>
      <w:r w:rsidRPr="00F2370A">
        <w:t>Policy Statement</w:t>
      </w:r>
      <w:bookmarkEnd w:id="2"/>
    </w:p>
    <w:p w14:paraId="03D334E6" w14:textId="7B429268" w:rsidR="00E466FA" w:rsidRDefault="006E11EC" w:rsidP="00E466FA">
      <w:pPr>
        <w:spacing w:before="240" w:after="120"/>
        <w:ind w:right="142"/>
        <w:contextualSpacing/>
      </w:pPr>
      <w:r>
        <w:t>The Department’s</w:t>
      </w:r>
      <w:r w:rsidR="00AA72CE" w:rsidRPr="00E421B2">
        <w:t xml:space="preserve"> </w:t>
      </w:r>
      <w:r w:rsidR="00AA72CE">
        <w:t>staff will only collect client i</w:t>
      </w:r>
      <w:r w:rsidR="00AA72CE" w:rsidRPr="00E421B2">
        <w:t xml:space="preserve">nformation </w:t>
      </w:r>
      <w:r w:rsidR="00AA72CE">
        <w:t xml:space="preserve">for the purpose of </w:t>
      </w:r>
      <w:r w:rsidR="00AA72CE" w:rsidRPr="00E421B2">
        <w:t>creat</w:t>
      </w:r>
      <w:r w:rsidR="00AA72CE">
        <w:t>ing</w:t>
      </w:r>
      <w:r w:rsidR="00AA72CE" w:rsidRPr="00E421B2">
        <w:t xml:space="preserve"> and maintain</w:t>
      </w:r>
      <w:r w:rsidR="00AA72CE">
        <w:t>ing</w:t>
      </w:r>
      <w:r w:rsidR="00AA72CE" w:rsidRPr="00E421B2">
        <w:t xml:space="preserve"> </w:t>
      </w:r>
      <w:r w:rsidR="00AA72CE">
        <w:t xml:space="preserve">current, </w:t>
      </w:r>
      <w:r w:rsidR="00AA72CE" w:rsidRPr="00E421B2">
        <w:t>accurate</w:t>
      </w:r>
      <w:r w:rsidR="00AA72CE">
        <w:t>,</w:t>
      </w:r>
      <w:r w:rsidR="00AA72CE" w:rsidRPr="00E421B2">
        <w:t xml:space="preserve"> client and case </w:t>
      </w:r>
      <w:r w:rsidR="00AA72CE">
        <w:t>files in order to:</w:t>
      </w:r>
      <w:r w:rsidR="00AA72CE" w:rsidRPr="00E421B2">
        <w:t xml:space="preserve"> </w:t>
      </w:r>
    </w:p>
    <w:p w14:paraId="72B3A1C9" w14:textId="4BB2B34B" w:rsidR="00AA72CE" w:rsidRPr="00B8106A" w:rsidRDefault="00AA72CE" w:rsidP="00E466FA">
      <w:pPr>
        <w:numPr>
          <w:ilvl w:val="0"/>
          <w:numId w:val="13"/>
        </w:numPr>
        <w:spacing w:before="120" w:after="0"/>
        <w:ind w:left="425" w:right="142" w:hanging="357"/>
        <w:contextualSpacing/>
        <w:rPr>
          <w:rFonts w:cs="Arial"/>
        </w:rPr>
      </w:pPr>
      <w:r w:rsidRPr="00B8106A">
        <w:rPr>
          <w:rFonts w:cs="Arial"/>
        </w:rPr>
        <w:t xml:space="preserve">Record client and related contact details across the range of required domains; </w:t>
      </w:r>
    </w:p>
    <w:p w14:paraId="7052812C" w14:textId="62342501" w:rsidR="00AA72CE" w:rsidRPr="00B8106A" w:rsidRDefault="00AA72CE" w:rsidP="00B8106A">
      <w:pPr>
        <w:numPr>
          <w:ilvl w:val="0"/>
          <w:numId w:val="13"/>
        </w:numPr>
        <w:spacing w:before="120" w:after="0"/>
        <w:ind w:left="425" w:right="142" w:hanging="357"/>
        <w:contextualSpacing/>
        <w:rPr>
          <w:rFonts w:cs="Arial"/>
        </w:rPr>
      </w:pPr>
      <w:r w:rsidRPr="00B8106A">
        <w:rPr>
          <w:rFonts w:cs="Arial"/>
        </w:rPr>
        <w:t>Document client needs, and services provided to address these needs;</w:t>
      </w:r>
    </w:p>
    <w:p w14:paraId="28325738" w14:textId="428EC2ED" w:rsidR="00AA72CE" w:rsidRDefault="00AA72CE" w:rsidP="00B8106A">
      <w:pPr>
        <w:numPr>
          <w:ilvl w:val="0"/>
          <w:numId w:val="13"/>
        </w:numPr>
        <w:spacing w:before="120" w:after="0"/>
        <w:ind w:left="425" w:right="142" w:hanging="357"/>
        <w:contextualSpacing/>
        <w:rPr>
          <w:rFonts w:cs="Arial"/>
        </w:rPr>
      </w:pPr>
      <w:r>
        <w:rPr>
          <w:rFonts w:cs="Arial"/>
        </w:rPr>
        <w:t>Facilitate</w:t>
      </w:r>
      <w:r w:rsidRPr="00E421B2">
        <w:rPr>
          <w:rFonts w:cs="Arial"/>
        </w:rPr>
        <w:t xml:space="preserve"> continuity of care </w:t>
      </w:r>
      <w:r>
        <w:rPr>
          <w:rFonts w:cs="Arial"/>
        </w:rPr>
        <w:t>across care</w:t>
      </w:r>
      <w:r w:rsidRPr="00E421B2">
        <w:rPr>
          <w:rFonts w:cs="Arial"/>
        </w:rPr>
        <w:t xml:space="preserve"> settings, program</w:t>
      </w:r>
      <w:r>
        <w:rPr>
          <w:rFonts w:cs="Arial"/>
        </w:rPr>
        <w:t>s</w:t>
      </w:r>
      <w:r w:rsidRPr="00E421B2">
        <w:rPr>
          <w:rFonts w:cs="Arial"/>
        </w:rPr>
        <w:t xml:space="preserve"> and </w:t>
      </w:r>
      <w:r>
        <w:rPr>
          <w:rFonts w:cs="Arial"/>
        </w:rPr>
        <w:t xml:space="preserve">provided </w:t>
      </w:r>
      <w:r w:rsidRPr="00E421B2">
        <w:rPr>
          <w:rFonts w:cs="Arial"/>
        </w:rPr>
        <w:t>service</w:t>
      </w:r>
      <w:r>
        <w:rPr>
          <w:rFonts w:cs="Arial"/>
        </w:rPr>
        <w:t>s</w:t>
      </w:r>
      <w:r w:rsidRPr="00E421B2">
        <w:rPr>
          <w:rFonts w:cs="Arial"/>
        </w:rPr>
        <w:t>;</w:t>
      </w:r>
    </w:p>
    <w:p w14:paraId="2E48B7EB" w14:textId="77777777" w:rsidR="00AA72CE" w:rsidRPr="00E421B2" w:rsidRDefault="00AA72CE" w:rsidP="00B8106A">
      <w:pPr>
        <w:numPr>
          <w:ilvl w:val="0"/>
          <w:numId w:val="13"/>
        </w:numPr>
        <w:spacing w:before="120" w:after="0"/>
        <w:ind w:left="425" w:right="142" w:hanging="357"/>
        <w:contextualSpacing/>
        <w:rPr>
          <w:rFonts w:cs="Arial"/>
        </w:rPr>
      </w:pPr>
      <w:r w:rsidRPr="00E421B2">
        <w:rPr>
          <w:rFonts w:cs="Arial"/>
        </w:rPr>
        <w:t xml:space="preserve">Maintain a </w:t>
      </w:r>
      <w:r>
        <w:rPr>
          <w:rFonts w:cs="Arial"/>
        </w:rPr>
        <w:t xml:space="preserve">clear </w:t>
      </w:r>
      <w:r w:rsidRPr="00E421B2">
        <w:rPr>
          <w:rFonts w:cs="Arial"/>
        </w:rPr>
        <w:t xml:space="preserve">record of </w:t>
      </w:r>
      <w:r>
        <w:rPr>
          <w:rFonts w:cs="Arial"/>
        </w:rPr>
        <w:t xml:space="preserve">the </w:t>
      </w:r>
      <w:r w:rsidRPr="00E421B2">
        <w:rPr>
          <w:rFonts w:cs="Arial"/>
        </w:rPr>
        <w:t>key</w:t>
      </w:r>
      <w:r>
        <w:rPr>
          <w:rFonts w:cs="Arial"/>
        </w:rPr>
        <w:t xml:space="preserve"> decisions including rationale for those </w:t>
      </w:r>
      <w:r w:rsidRPr="00E421B2">
        <w:rPr>
          <w:rFonts w:cs="Arial"/>
        </w:rPr>
        <w:t>decisions</w:t>
      </w:r>
      <w:r>
        <w:rPr>
          <w:rFonts w:cs="Arial"/>
        </w:rPr>
        <w:t xml:space="preserve"> and the participants contributing to those decisions;</w:t>
      </w:r>
      <w:r w:rsidRPr="00E421B2">
        <w:rPr>
          <w:rFonts w:cs="Arial"/>
        </w:rPr>
        <w:t xml:space="preserve"> </w:t>
      </w:r>
      <w:r>
        <w:rPr>
          <w:rFonts w:cs="Arial"/>
        </w:rPr>
        <w:t xml:space="preserve">and </w:t>
      </w:r>
    </w:p>
    <w:p w14:paraId="36C46B2B" w14:textId="20289BA9" w:rsidR="00AA72CE" w:rsidRPr="00E421B2" w:rsidRDefault="00AA72CE" w:rsidP="00B8106A">
      <w:pPr>
        <w:numPr>
          <w:ilvl w:val="0"/>
          <w:numId w:val="13"/>
        </w:numPr>
        <w:spacing w:before="120" w:after="0"/>
        <w:ind w:left="425" w:right="142" w:hanging="357"/>
        <w:contextualSpacing/>
        <w:rPr>
          <w:rFonts w:cs="Arial"/>
        </w:rPr>
      </w:pPr>
      <w:r>
        <w:rPr>
          <w:rFonts w:cs="Arial"/>
        </w:rPr>
        <w:t>Record</w:t>
      </w:r>
      <w:r w:rsidRPr="00E421B2">
        <w:rPr>
          <w:rFonts w:cs="Arial"/>
        </w:rPr>
        <w:t xml:space="preserve"> a history of </w:t>
      </w:r>
      <w:r w:rsidR="00FC6AE1">
        <w:rPr>
          <w:rFonts w:cs="Arial"/>
        </w:rPr>
        <w:t>the Department’s</w:t>
      </w:r>
      <w:r w:rsidRPr="00E421B2">
        <w:rPr>
          <w:rFonts w:cs="Arial"/>
        </w:rPr>
        <w:t xml:space="preserve"> contact </w:t>
      </w:r>
      <w:r>
        <w:rPr>
          <w:rFonts w:cs="Arial"/>
        </w:rPr>
        <w:t>to</w:t>
      </w:r>
      <w:r w:rsidRPr="00E421B2">
        <w:rPr>
          <w:rFonts w:cs="Arial"/>
        </w:rPr>
        <w:t xml:space="preserve"> enable the quality of the </w:t>
      </w:r>
      <w:r>
        <w:rPr>
          <w:rFonts w:cs="Arial"/>
        </w:rPr>
        <w:t>interaction</w:t>
      </w:r>
      <w:r w:rsidRPr="00E421B2">
        <w:rPr>
          <w:rFonts w:cs="Arial"/>
        </w:rPr>
        <w:t xml:space="preserve"> and services provided to clients to be monitored and evaluated.</w:t>
      </w:r>
    </w:p>
    <w:p w14:paraId="28501E53" w14:textId="77777777" w:rsidR="00AA72CE" w:rsidRDefault="00AA72CE" w:rsidP="00AA72CE">
      <w:pPr>
        <w:pStyle w:val="Heading2"/>
      </w:pPr>
      <w:r>
        <w:t>Recording and Maintaining Information</w:t>
      </w:r>
    </w:p>
    <w:p w14:paraId="24A8177E" w14:textId="1B910060" w:rsidR="00AA72CE" w:rsidRPr="00E421B2" w:rsidRDefault="00FC6AE1" w:rsidP="00FC6AE1">
      <w:pPr>
        <w:tabs>
          <w:tab w:val="left" w:pos="357"/>
          <w:tab w:val="left" w:pos="720"/>
          <w:tab w:val="left" w:pos="1077"/>
        </w:tabs>
        <w:spacing w:after="120"/>
        <w:ind w:right="142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 xml:space="preserve">The Department’s </w:t>
      </w:r>
      <w:r w:rsidR="00AA72CE">
        <w:rPr>
          <w:rFonts w:eastAsia="Times New Roman" w:cs="Arial"/>
          <w:lang w:eastAsia="en-AU"/>
        </w:rPr>
        <w:t xml:space="preserve">recorded </w:t>
      </w:r>
      <w:r w:rsidR="00AA72CE" w:rsidRPr="00E421B2">
        <w:rPr>
          <w:rFonts w:eastAsia="Times New Roman" w:cs="Arial"/>
          <w:lang w:eastAsia="en-AU"/>
        </w:rPr>
        <w:t xml:space="preserve">client information </w:t>
      </w:r>
      <w:r w:rsidR="00AA72CE">
        <w:rPr>
          <w:rFonts w:eastAsia="Times New Roman" w:cs="Arial"/>
          <w:lang w:eastAsia="en-AU"/>
        </w:rPr>
        <w:t xml:space="preserve">will </w:t>
      </w:r>
      <w:r w:rsidR="00AA72CE" w:rsidRPr="00E421B2">
        <w:t xml:space="preserve">provide </w:t>
      </w:r>
      <w:r w:rsidR="00AA72CE">
        <w:t>a</w:t>
      </w:r>
      <w:r w:rsidR="00AA72CE" w:rsidRPr="00E421B2">
        <w:t xml:space="preserve"> complete, integrated client record</w:t>
      </w:r>
      <w:r w:rsidR="00AA72CE" w:rsidRPr="00E421B2" w:rsidDel="0069614D">
        <w:rPr>
          <w:rFonts w:eastAsia="Times New Roman" w:cs="Arial"/>
          <w:lang w:eastAsia="en-AU"/>
        </w:rPr>
        <w:t xml:space="preserve"> </w:t>
      </w:r>
      <w:r w:rsidR="00AA72CE">
        <w:rPr>
          <w:rFonts w:eastAsia="Times New Roman" w:cs="Arial"/>
          <w:lang w:eastAsia="en-AU"/>
        </w:rPr>
        <w:t>using complementary ways of recording:</w:t>
      </w:r>
      <w:r w:rsidR="00AA72CE" w:rsidRPr="00E421B2">
        <w:rPr>
          <w:rFonts w:eastAsia="Times New Roman" w:cs="Arial"/>
          <w:lang w:eastAsia="en-AU"/>
        </w:rPr>
        <w:t xml:space="preserve"> </w:t>
      </w:r>
    </w:p>
    <w:p w14:paraId="5F99FF3C" w14:textId="636FAEDE" w:rsidR="00AA72CE" w:rsidRDefault="00AA72CE" w:rsidP="00E466FA">
      <w:pPr>
        <w:numPr>
          <w:ilvl w:val="0"/>
          <w:numId w:val="13"/>
        </w:numPr>
        <w:spacing w:before="120" w:after="120"/>
        <w:ind w:left="425" w:right="142" w:hanging="357"/>
        <w:contextualSpacing/>
        <w:rPr>
          <w:rFonts w:cs="Arial"/>
        </w:rPr>
      </w:pPr>
      <w:r w:rsidRPr="00E421B2">
        <w:rPr>
          <w:rFonts w:cs="Arial"/>
        </w:rPr>
        <w:t>Hard copy file</w:t>
      </w:r>
      <w:r>
        <w:rPr>
          <w:rFonts w:cs="Arial"/>
        </w:rPr>
        <w:t>,</w:t>
      </w:r>
      <w:r w:rsidRPr="00E421B2">
        <w:rPr>
          <w:rFonts w:cs="Arial"/>
        </w:rPr>
        <w:t xml:space="preserve"> </w:t>
      </w:r>
      <w:r>
        <w:rPr>
          <w:rFonts w:cs="Arial"/>
        </w:rPr>
        <w:t xml:space="preserve">managed and maintained </w:t>
      </w:r>
      <w:r w:rsidRPr="00E421B2">
        <w:rPr>
          <w:rFonts w:cs="Arial"/>
        </w:rPr>
        <w:t xml:space="preserve">in the various offices; and </w:t>
      </w:r>
    </w:p>
    <w:p w14:paraId="31E17F0F" w14:textId="66BD5EBA" w:rsidR="00AA72CE" w:rsidRPr="00E421B2" w:rsidRDefault="00AA72CE" w:rsidP="00B8106A">
      <w:pPr>
        <w:numPr>
          <w:ilvl w:val="0"/>
          <w:numId w:val="13"/>
        </w:numPr>
        <w:spacing w:before="120" w:after="120"/>
        <w:ind w:left="425" w:right="142" w:hanging="357"/>
        <w:rPr>
          <w:rFonts w:cs="Arial"/>
        </w:rPr>
      </w:pPr>
      <w:r w:rsidRPr="00E421B2">
        <w:rPr>
          <w:rFonts w:eastAsia="Times New Roman" w:cs="Arial"/>
        </w:rPr>
        <w:t>Electronic record</w:t>
      </w:r>
      <w:r>
        <w:rPr>
          <w:rFonts w:eastAsia="Times New Roman" w:cs="Arial"/>
        </w:rPr>
        <w:t>s</w:t>
      </w:r>
      <w:r w:rsidRPr="00E421B2">
        <w:rPr>
          <w:rFonts w:cs="Arial"/>
        </w:rPr>
        <w:t xml:space="preserve"> in the C</w:t>
      </w:r>
      <w:r w:rsidR="00FC6AE1">
        <w:rPr>
          <w:rFonts w:cs="Arial"/>
        </w:rPr>
        <w:t>MS</w:t>
      </w:r>
      <w:r>
        <w:rPr>
          <w:rFonts w:cs="Arial"/>
        </w:rPr>
        <w:t>, IOMs and/or SupportLink</w:t>
      </w:r>
      <w:r w:rsidRPr="00E421B2">
        <w:rPr>
          <w:rFonts w:cs="Arial"/>
        </w:rPr>
        <w:t xml:space="preserve">. </w:t>
      </w:r>
    </w:p>
    <w:p w14:paraId="32D42942" w14:textId="77777777" w:rsidR="00AA72CE" w:rsidRPr="00794CD8" w:rsidRDefault="00AA72CE" w:rsidP="00AA72CE">
      <w:r w:rsidRPr="00E421B2">
        <w:t>The electronic record is the primary method of recording client information and case records</w:t>
      </w:r>
      <w:r>
        <w:t xml:space="preserve"> and must be kept up to date accordingly</w:t>
      </w:r>
      <w:r w:rsidRPr="00E421B2">
        <w:t>.</w:t>
      </w:r>
      <w:r>
        <w:t xml:space="preserve"> All c</w:t>
      </w:r>
      <w:r w:rsidRPr="00794CD8">
        <w:t xml:space="preserve">lient information must be maintained </w:t>
      </w:r>
      <w:r>
        <w:t>securely to ensure</w:t>
      </w:r>
      <w:r w:rsidRPr="00794CD8">
        <w:t xml:space="preserve"> client confidentiality.</w:t>
      </w:r>
    </w:p>
    <w:p w14:paraId="103F9568" w14:textId="77777777" w:rsidR="00AA72CE" w:rsidRDefault="00AA72CE" w:rsidP="00AA72CE">
      <w:pPr>
        <w:pStyle w:val="Heading2"/>
      </w:pPr>
      <w:r>
        <w:t>E-mails as electronic records</w:t>
      </w:r>
    </w:p>
    <w:p w14:paraId="725374BF" w14:textId="0B42B095" w:rsidR="00AA72CE" w:rsidRPr="00E421B2" w:rsidRDefault="00AA72CE" w:rsidP="00AA72CE">
      <w:pPr>
        <w:rPr>
          <w:rFonts w:eastAsia="Times New Roman"/>
        </w:rPr>
      </w:pPr>
      <w:r>
        <w:t>E-mails are electronic records and as such are covered by the Information Act. T</w:t>
      </w:r>
      <w:r w:rsidR="00B8106A">
        <w:t>he Department</w:t>
      </w:r>
      <w:r>
        <w:t xml:space="preserve"> insists upon the same </w:t>
      </w:r>
      <w:r w:rsidRPr="000C5D59">
        <w:t>courtesy, consideration and thoughtfulness</w:t>
      </w:r>
      <w:r>
        <w:t xml:space="preserve"> required when dealing with clients directly to be evident in e-mail records regarding those clients.</w:t>
      </w:r>
    </w:p>
    <w:p w14:paraId="65D87CC9" w14:textId="5132E3F6" w:rsidR="00B8106A" w:rsidRPr="00B8106A" w:rsidRDefault="00B8106A" w:rsidP="00B8106A">
      <w:pPr>
        <w:pStyle w:val="Heading1"/>
        <w:rPr>
          <w:lang w:eastAsia="en-AU"/>
        </w:rPr>
      </w:pPr>
      <w:bookmarkStart w:id="3" w:name="_Legislative_Basis"/>
      <w:bookmarkStart w:id="4" w:name="_Toc95724739"/>
      <w:bookmarkEnd w:id="3"/>
      <w:r>
        <w:rPr>
          <w:lang w:eastAsia="en-AU"/>
        </w:rPr>
        <w:t>Legislative Basis</w:t>
      </w:r>
      <w:bookmarkEnd w:id="4"/>
    </w:p>
    <w:p w14:paraId="0E859D8A" w14:textId="1DBEB431" w:rsidR="00AA72CE" w:rsidRPr="00AF6CE7" w:rsidRDefault="00AF6CE7" w:rsidP="00E466FA">
      <w:pPr>
        <w:spacing w:after="0"/>
        <w:rPr>
          <w:rStyle w:val="Hyperlink"/>
          <w:i/>
        </w:rPr>
      </w:pPr>
      <w:r>
        <w:rPr>
          <w:i/>
          <w:color w:val="0563C1" w:themeColor="hyperlink"/>
          <w:u w:val="single"/>
        </w:rPr>
        <w:fldChar w:fldCharType="begin"/>
      </w:r>
      <w:r>
        <w:rPr>
          <w:i/>
          <w:color w:val="0563C1" w:themeColor="hyperlink"/>
          <w:u w:val="single"/>
        </w:rPr>
        <w:instrText xml:space="preserve"> HYPERLINK "https://legislation.nt.gov.au/en/Legislation/CARE-AND-PROTECTION-OF-CHILDREN-ACT-2007" </w:instrText>
      </w:r>
      <w:r>
        <w:rPr>
          <w:i/>
          <w:color w:val="0563C1" w:themeColor="hyperlink"/>
          <w:u w:val="single"/>
        </w:rPr>
        <w:fldChar w:fldCharType="separate"/>
      </w:r>
      <w:r w:rsidR="00AA72CE" w:rsidRPr="00AF6CE7">
        <w:rPr>
          <w:rStyle w:val="Hyperlink"/>
          <w:i/>
        </w:rPr>
        <w:t xml:space="preserve">Care and Protection of Children Act 2007 </w:t>
      </w:r>
    </w:p>
    <w:p w14:paraId="396DF485" w14:textId="02D3021E" w:rsidR="00B8106A" w:rsidRDefault="00AF6CE7" w:rsidP="00E466FA">
      <w:pPr>
        <w:spacing w:after="0"/>
      </w:pPr>
      <w:r>
        <w:rPr>
          <w:i/>
          <w:color w:val="0563C1" w:themeColor="hyperlink"/>
          <w:u w:val="single"/>
        </w:rPr>
        <w:fldChar w:fldCharType="end"/>
      </w:r>
    </w:p>
    <w:p w14:paraId="36F97B05" w14:textId="5758CFB7" w:rsidR="00AA72CE" w:rsidRPr="00AF6CE7" w:rsidRDefault="00AF6CE7" w:rsidP="00AA72CE">
      <w:pPr>
        <w:spacing w:after="0"/>
        <w:rPr>
          <w:rStyle w:val="Hyperlink"/>
          <w:i/>
        </w:rPr>
      </w:pPr>
      <w:r>
        <w:rPr>
          <w:i/>
          <w:color w:val="0563C1" w:themeColor="hyperlink"/>
          <w:u w:val="single"/>
        </w:rPr>
        <w:fldChar w:fldCharType="begin"/>
      </w:r>
      <w:r>
        <w:rPr>
          <w:i/>
          <w:color w:val="0563C1" w:themeColor="hyperlink"/>
          <w:u w:val="single"/>
        </w:rPr>
        <w:instrText xml:space="preserve"> HYPERLINK "https://legislation.nt.gov.au/Legislation/INFORMATION-ACT-2002" </w:instrText>
      </w:r>
      <w:r>
        <w:rPr>
          <w:i/>
          <w:color w:val="0563C1" w:themeColor="hyperlink"/>
          <w:u w:val="single"/>
        </w:rPr>
        <w:fldChar w:fldCharType="separate"/>
      </w:r>
      <w:r w:rsidR="00AA72CE" w:rsidRPr="00AF6CE7">
        <w:rPr>
          <w:rStyle w:val="Hyperlink"/>
          <w:i/>
        </w:rPr>
        <w:t>Information Act 2003</w:t>
      </w:r>
    </w:p>
    <w:p w14:paraId="77AD419B" w14:textId="0196892B" w:rsidR="00B8106A" w:rsidRDefault="00AF6CE7" w:rsidP="00AA72CE">
      <w:pPr>
        <w:spacing w:after="0"/>
      </w:pPr>
      <w:r>
        <w:rPr>
          <w:i/>
          <w:color w:val="0563C1" w:themeColor="hyperlink"/>
          <w:u w:val="single"/>
        </w:rPr>
        <w:fldChar w:fldCharType="end"/>
      </w:r>
    </w:p>
    <w:p w14:paraId="1BF13806" w14:textId="776137A6" w:rsidR="00AA72CE" w:rsidRPr="00AF6CE7" w:rsidRDefault="00AF6CE7" w:rsidP="00AA72CE">
      <w:pPr>
        <w:spacing w:after="0"/>
        <w:rPr>
          <w:rStyle w:val="Hyperlink"/>
          <w:i/>
        </w:rPr>
      </w:pPr>
      <w:r>
        <w:rPr>
          <w:i/>
          <w:color w:val="0563C1" w:themeColor="hyperlink"/>
          <w:u w:val="single"/>
        </w:rPr>
        <w:fldChar w:fldCharType="begin"/>
      </w:r>
      <w:r>
        <w:rPr>
          <w:i/>
          <w:color w:val="0563C1" w:themeColor="hyperlink"/>
          <w:u w:val="single"/>
        </w:rPr>
        <w:instrText xml:space="preserve"> HYPERLINK "https://legislation.nt.gov.au/en/Legislation/PUBLIC-SECTOR-EMPLOYMENT-AND-MANAGEMENT-ACT-1993" </w:instrText>
      </w:r>
      <w:r>
        <w:rPr>
          <w:i/>
          <w:color w:val="0563C1" w:themeColor="hyperlink"/>
          <w:u w:val="single"/>
        </w:rPr>
        <w:fldChar w:fldCharType="separate"/>
      </w:r>
      <w:r w:rsidR="00AA72CE" w:rsidRPr="00AF6CE7">
        <w:rPr>
          <w:rStyle w:val="Hyperlink"/>
          <w:i/>
        </w:rPr>
        <w:t>Public Sector Employment and Management Act 1993</w:t>
      </w:r>
    </w:p>
    <w:p w14:paraId="6C72DC0F" w14:textId="28EFB11F" w:rsidR="009C77ED" w:rsidRDefault="00AF6CE7" w:rsidP="00AA72CE">
      <w:pPr>
        <w:pStyle w:val="Heading4"/>
        <w:numPr>
          <w:ilvl w:val="0"/>
          <w:numId w:val="0"/>
        </w:numPr>
      </w:pPr>
      <w:r>
        <w:rPr>
          <w:rFonts w:ascii="Lato" w:eastAsia="Calibri" w:hAnsi="Lato" w:cs="Times New Roman"/>
          <w:bCs w:val="0"/>
          <w:i/>
          <w:iCs w:val="0"/>
          <w:color w:val="0563C1" w:themeColor="hyperlink"/>
          <w:sz w:val="22"/>
          <w:u w:val="single"/>
          <w:lang w:eastAsia="en-US"/>
        </w:rPr>
        <w:fldChar w:fldCharType="end"/>
      </w:r>
    </w:p>
    <w:sectPr w:rsidR="009C77ED" w:rsidSect="008B7C3D">
      <w:footerReference w:type="default" r:id="rId18"/>
      <w:headerReference w:type="first" r:id="rId19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632E" w14:textId="77777777" w:rsidR="0083579C" w:rsidRDefault="0083579C">
      <w:r>
        <w:separator/>
      </w:r>
    </w:p>
  </w:endnote>
  <w:endnote w:type="continuationSeparator" w:id="0">
    <w:p w14:paraId="72657182" w14:textId="77777777" w:rsidR="0083579C" w:rsidRDefault="0083579C">
      <w:r>
        <w:continuationSeparator/>
      </w:r>
    </w:p>
  </w:endnote>
  <w:endnote w:type="continuationNotice" w:id="1">
    <w:p w14:paraId="4AE030EC" w14:textId="77777777" w:rsidR="0083579C" w:rsidRDefault="008357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6890" w14:textId="77777777" w:rsidR="00964B22" w:rsidRPr="00F538BD" w:rsidRDefault="000A385C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17082538" wp14:editId="2E88A1B2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A50E" w14:textId="77777777" w:rsidR="0004577F" w:rsidRPr="00F538BD" w:rsidRDefault="0004577F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5C52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6E9800D4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6B77328" w14:textId="183AAE5D" w:rsidR="00CB6A67" w:rsidRPr="0055604B" w:rsidRDefault="0055604B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>TERRITORY FAMILIES</w:t>
          </w:r>
          <w:r w:rsidR="00987A66">
            <w:rPr>
              <w:rStyle w:val="PageNumber"/>
              <w:b/>
            </w:rPr>
            <w:t>, HOUSING AND COMMUNITIES</w:t>
          </w:r>
        </w:p>
        <w:p w14:paraId="36C9964E" w14:textId="0F7802AA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F42FC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F42FC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864C4B1" w14:textId="77777777" w:rsidR="001852AF" w:rsidRDefault="001852AF" w:rsidP="001852AF">
    <w:pPr>
      <w:pStyle w:val="Hidden"/>
      <w:ind w:firstLine="0"/>
    </w:pPr>
  </w:p>
  <w:p w14:paraId="2CDAA7EC" w14:textId="77777777" w:rsidR="00236878" w:rsidRPr="001852AF" w:rsidRDefault="0023687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B3D06" w14:textId="77777777" w:rsidR="0083579C" w:rsidRDefault="0083579C">
      <w:r>
        <w:separator/>
      </w:r>
    </w:p>
  </w:footnote>
  <w:footnote w:type="continuationSeparator" w:id="0">
    <w:p w14:paraId="6A7E8D90" w14:textId="77777777" w:rsidR="0083579C" w:rsidRDefault="0083579C">
      <w:r>
        <w:continuationSeparator/>
      </w:r>
    </w:p>
  </w:footnote>
  <w:footnote w:type="continuationNotice" w:id="1">
    <w:p w14:paraId="54AE4EB0" w14:textId="77777777" w:rsidR="0083579C" w:rsidRDefault="008357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2C272" w14:textId="40015180" w:rsidR="00964B22" w:rsidRPr="008E0345" w:rsidRDefault="0083579C" w:rsidP="001852AF">
    <w:pPr>
      <w:pStyle w:val="Header"/>
    </w:pPr>
    <w:sdt>
      <w:sdtPr>
        <w:alias w:val="Title"/>
        <w:tag w:val="Title"/>
        <w:id w:val="1186557051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72CE">
          <w:t>Client Information Management</w:t>
        </w:r>
      </w:sdtContent>
    </w:sdt>
    <w:r w:rsidR="004F67B5">
      <w:t xml:space="preserve"> (v </w:t>
    </w:r>
    <w:sdt>
      <w:sdtPr>
        <w:alias w:val="Status"/>
        <w:tag w:val=""/>
        <w:id w:val="-1153599171"/>
        <w:lock w:val="sdtContentLocked"/>
        <w:placeholder>
          <w:docPart w:val="E4F4F3BB0E394E3E9168231ABEC706F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AA72CE">
          <w:t>1.3</w:t>
        </w:r>
      </w:sdtContent>
    </w:sdt>
    <w:r w:rsidR="004F67B5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9004" w14:textId="77777777" w:rsidR="004B7373" w:rsidRDefault="00B67E17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FFCA79" wp14:editId="3F075268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D7617" id="Rectangle 2" o:spid="_x0000_s1026" alt="Decorative" style="position:absolute;margin-left:-54.25pt;margin-top:23.35pt;width:1218.9pt;height:12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 stroked="f" strokeweight="1pt">
              <v:fill r:id="rId2" o:title="Decorative" opacity="52429f" recolor="t" rotate="t" type="frame"/>
              <v:path arrowok="t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2FBC" w14:textId="77777777" w:rsidR="00964B22" w:rsidRPr="00274F1C" w:rsidRDefault="00964B22" w:rsidP="008E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04AA446" w14:textId="6C81B44B" w:rsidR="00983000" w:rsidRPr="00964B22" w:rsidRDefault="00AA72CE" w:rsidP="008E0345">
        <w:pPr>
          <w:pStyle w:val="Header"/>
          <w:rPr>
            <w:b/>
          </w:rPr>
        </w:pPr>
        <w:r>
          <w:t>Client Information Management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5BB259F"/>
    <w:multiLevelType w:val="hybridMultilevel"/>
    <w:tmpl w:val="5CEE9D4A"/>
    <w:lvl w:ilvl="0" w:tplc="90C6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743C6E8E"/>
    <w:multiLevelType w:val="hybridMultilevel"/>
    <w:tmpl w:val="7B76BFA0"/>
    <w:lvl w:ilvl="0" w:tplc="EEE8D5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57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2001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2289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2577" w:hanging="1584"/>
      </w:pPr>
      <w:rPr>
        <w:rFonts w:hint="default"/>
      </w:r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25"/>
  </w:num>
  <w:num w:numId="5">
    <w:abstractNumId w:val="17"/>
  </w:num>
  <w:num w:numId="6">
    <w:abstractNumId w:val="8"/>
  </w:num>
  <w:num w:numId="7">
    <w:abstractNumId w:val="27"/>
  </w:num>
  <w:num w:numId="8">
    <w:abstractNumId w:val="16"/>
  </w:num>
  <w:num w:numId="9">
    <w:abstractNumId w:val="22"/>
  </w:num>
  <w:num w:numId="10">
    <w:abstractNumId w:val="33"/>
  </w:num>
  <w:num w:numId="11">
    <w:abstractNumId w:val="35"/>
  </w:num>
  <w:num w:numId="12">
    <w:abstractNumId w:val="0"/>
  </w:num>
  <w:num w:numId="1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AeNS5HvM2wbNc1NcJpc796gDesBeWaNbucamJEMZtv+7frrlReGTcA0N/vm7VdwayD1iXxQJX1QcqJFoymymtw==" w:salt="Xr5x2aSeCWIdoztd9GS0uw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4B"/>
    <w:rsid w:val="00001DDF"/>
    <w:rsid w:val="0000322D"/>
    <w:rsid w:val="00007670"/>
    <w:rsid w:val="00010036"/>
    <w:rsid w:val="00010665"/>
    <w:rsid w:val="000110A7"/>
    <w:rsid w:val="0002393A"/>
    <w:rsid w:val="00027DB8"/>
    <w:rsid w:val="000307A7"/>
    <w:rsid w:val="00031A96"/>
    <w:rsid w:val="00040BF3"/>
    <w:rsid w:val="0004577F"/>
    <w:rsid w:val="00046C59"/>
    <w:rsid w:val="00051362"/>
    <w:rsid w:val="00051F45"/>
    <w:rsid w:val="00052953"/>
    <w:rsid w:val="0005341A"/>
    <w:rsid w:val="00056DEF"/>
    <w:rsid w:val="000720BE"/>
    <w:rsid w:val="0007259C"/>
    <w:rsid w:val="00074573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62C5"/>
    <w:rsid w:val="000A04AF"/>
    <w:rsid w:val="000A385C"/>
    <w:rsid w:val="000A4317"/>
    <w:rsid w:val="000A559C"/>
    <w:rsid w:val="000B2CA1"/>
    <w:rsid w:val="000D1F29"/>
    <w:rsid w:val="000D633D"/>
    <w:rsid w:val="000E0962"/>
    <w:rsid w:val="000E342B"/>
    <w:rsid w:val="000E38FB"/>
    <w:rsid w:val="000E5DD2"/>
    <w:rsid w:val="000E7C4E"/>
    <w:rsid w:val="000F2958"/>
    <w:rsid w:val="000F42FC"/>
    <w:rsid w:val="000F4805"/>
    <w:rsid w:val="00100E55"/>
    <w:rsid w:val="00104E7F"/>
    <w:rsid w:val="001117D8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8504C"/>
    <w:rsid w:val="001852AF"/>
    <w:rsid w:val="001957AD"/>
    <w:rsid w:val="001A21F0"/>
    <w:rsid w:val="001A2B7F"/>
    <w:rsid w:val="001A3AFD"/>
    <w:rsid w:val="001A496C"/>
    <w:rsid w:val="001A6304"/>
    <w:rsid w:val="001B2B6C"/>
    <w:rsid w:val="001B49AD"/>
    <w:rsid w:val="001D01C4"/>
    <w:rsid w:val="001D52B0"/>
    <w:rsid w:val="001D5A18"/>
    <w:rsid w:val="001D7CA4"/>
    <w:rsid w:val="001E057F"/>
    <w:rsid w:val="001E14EB"/>
    <w:rsid w:val="001E1982"/>
    <w:rsid w:val="001F2879"/>
    <w:rsid w:val="001F59E6"/>
    <w:rsid w:val="001F5C6E"/>
    <w:rsid w:val="001F5DE4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2D0"/>
    <w:rsid w:val="002F3CF1"/>
    <w:rsid w:val="002F45A1"/>
    <w:rsid w:val="003037F9"/>
    <w:rsid w:val="0030583E"/>
    <w:rsid w:val="00307FE1"/>
    <w:rsid w:val="003164BA"/>
    <w:rsid w:val="003223FE"/>
    <w:rsid w:val="003258E6"/>
    <w:rsid w:val="00342283"/>
    <w:rsid w:val="00343A87"/>
    <w:rsid w:val="00344A36"/>
    <w:rsid w:val="003456F4"/>
    <w:rsid w:val="003477B6"/>
    <w:rsid w:val="00347FB6"/>
    <w:rsid w:val="003504FD"/>
    <w:rsid w:val="00350881"/>
    <w:rsid w:val="003523BA"/>
    <w:rsid w:val="00354A75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812ED"/>
    <w:rsid w:val="00382BE1"/>
    <w:rsid w:val="00390CE3"/>
    <w:rsid w:val="00394876"/>
    <w:rsid w:val="00394AAF"/>
    <w:rsid w:val="00394CE5"/>
    <w:rsid w:val="003A134B"/>
    <w:rsid w:val="003A3634"/>
    <w:rsid w:val="003A6341"/>
    <w:rsid w:val="003B173F"/>
    <w:rsid w:val="003B313D"/>
    <w:rsid w:val="003B67FD"/>
    <w:rsid w:val="003B6A61"/>
    <w:rsid w:val="003D42C0"/>
    <w:rsid w:val="003D5B29"/>
    <w:rsid w:val="003D7818"/>
    <w:rsid w:val="003E2445"/>
    <w:rsid w:val="003E33E3"/>
    <w:rsid w:val="003E3BB2"/>
    <w:rsid w:val="003F5B58"/>
    <w:rsid w:val="0040222A"/>
    <w:rsid w:val="004047BC"/>
    <w:rsid w:val="00406497"/>
    <w:rsid w:val="004100F7"/>
    <w:rsid w:val="00414CB3"/>
    <w:rsid w:val="0041563D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3704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2CB7"/>
    <w:rsid w:val="004F016A"/>
    <w:rsid w:val="004F2206"/>
    <w:rsid w:val="004F67B5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4507C"/>
    <w:rsid w:val="00546D7E"/>
    <w:rsid w:val="0055604B"/>
    <w:rsid w:val="00556113"/>
    <w:rsid w:val="00564C12"/>
    <w:rsid w:val="005654B8"/>
    <w:rsid w:val="0057377F"/>
    <w:rsid w:val="005762CC"/>
    <w:rsid w:val="00582D3D"/>
    <w:rsid w:val="00595386"/>
    <w:rsid w:val="005A3621"/>
    <w:rsid w:val="005A4AC0"/>
    <w:rsid w:val="005A5FDF"/>
    <w:rsid w:val="005B0FB7"/>
    <w:rsid w:val="005B122A"/>
    <w:rsid w:val="005B5AC2"/>
    <w:rsid w:val="005C2833"/>
    <w:rsid w:val="005D3964"/>
    <w:rsid w:val="005E144D"/>
    <w:rsid w:val="005E1500"/>
    <w:rsid w:val="005E3A43"/>
    <w:rsid w:val="005E51A4"/>
    <w:rsid w:val="005F77C7"/>
    <w:rsid w:val="0060030B"/>
    <w:rsid w:val="006145BB"/>
    <w:rsid w:val="00620675"/>
    <w:rsid w:val="00622910"/>
    <w:rsid w:val="00635475"/>
    <w:rsid w:val="006433C3"/>
    <w:rsid w:val="00650F5B"/>
    <w:rsid w:val="00652DC0"/>
    <w:rsid w:val="00660584"/>
    <w:rsid w:val="006670D7"/>
    <w:rsid w:val="006719EA"/>
    <w:rsid w:val="00671F13"/>
    <w:rsid w:val="0067400A"/>
    <w:rsid w:val="006747E0"/>
    <w:rsid w:val="006847AD"/>
    <w:rsid w:val="00690862"/>
    <w:rsid w:val="00690B7D"/>
    <w:rsid w:val="0069114B"/>
    <w:rsid w:val="006A756A"/>
    <w:rsid w:val="006C396A"/>
    <w:rsid w:val="006D1ADA"/>
    <w:rsid w:val="006D66F7"/>
    <w:rsid w:val="006D6723"/>
    <w:rsid w:val="006D75F8"/>
    <w:rsid w:val="006E11EC"/>
    <w:rsid w:val="006E3B5D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20D"/>
    <w:rsid w:val="007367BF"/>
    <w:rsid w:val="007372B0"/>
    <w:rsid w:val="007408F5"/>
    <w:rsid w:val="00741EAE"/>
    <w:rsid w:val="0075413F"/>
    <w:rsid w:val="00755248"/>
    <w:rsid w:val="0075557C"/>
    <w:rsid w:val="00757A5D"/>
    <w:rsid w:val="0076190B"/>
    <w:rsid w:val="0076355D"/>
    <w:rsid w:val="00763A2D"/>
    <w:rsid w:val="007761D8"/>
    <w:rsid w:val="00777795"/>
    <w:rsid w:val="00783A57"/>
    <w:rsid w:val="00784C92"/>
    <w:rsid w:val="007859CD"/>
    <w:rsid w:val="007907E4"/>
    <w:rsid w:val="00796461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3D91"/>
    <w:rsid w:val="007D4893"/>
    <w:rsid w:val="007D7697"/>
    <w:rsid w:val="007E2194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79C"/>
    <w:rsid w:val="008358C0"/>
    <w:rsid w:val="00842838"/>
    <w:rsid w:val="00845A4B"/>
    <w:rsid w:val="00854EC1"/>
    <w:rsid w:val="0085797F"/>
    <w:rsid w:val="00860804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B7C3D"/>
    <w:rsid w:val="008C17FB"/>
    <w:rsid w:val="008C542F"/>
    <w:rsid w:val="008D1B00"/>
    <w:rsid w:val="008D57B8"/>
    <w:rsid w:val="008E0345"/>
    <w:rsid w:val="008E03FC"/>
    <w:rsid w:val="008E510B"/>
    <w:rsid w:val="00902B13"/>
    <w:rsid w:val="00911941"/>
    <w:rsid w:val="009138A0"/>
    <w:rsid w:val="00925F0F"/>
    <w:rsid w:val="00930C91"/>
    <w:rsid w:val="00932F6B"/>
    <w:rsid w:val="009368A9"/>
    <w:rsid w:val="009436FF"/>
    <w:rsid w:val="0094483E"/>
    <w:rsid w:val="009468BC"/>
    <w:rsid w:val="009616DF"/>
    <w:rsid w:val="00964B22"/>
    <w:rsid w:val="0096542F"/>
    <w:rsid w:val="00967FA7"/>
    <w:rsid w:val="00971645"/>
    <w:rsid w:val="00977919"/>
    <w:rsid w:val="00983000"/>
    <w:rsid w:val="009870FA"/>
    <w:rsid w:val="00987A66"/>
    <w:rsid w:val="009921C3"/>
    <w:rsid w:val="0099551D"/>
    <w:rsid w:val="009A5897"/>
    <w:rsid w:val="009A5F24"/>
    <w:rsid w:val="009B0B3E"/>
    <w:rsid w:val="009B1913"/>
    <w:rsid w:val="009B6657"/>
    <w:rsid w:val="009B7C35"/>
    <w:rsid w:val="009C198E"/>
    <w:rsid w:val="009C21F1"/>
    <w:rsid w:val="009C77ED"/>
    <w:rsid w:val="009D0EB5"/>
    <w:rsid w:val="009D14F9"/>
    <w:rsid w:val="009D2B74"/>
    <w:rsid w:val="009D63FF"/>
    <w:rsid w:val="009E175D"/>
    <w:rsid w:val="009E3CC2"/>
    <w:rsid w:val="009F06BD"/>
    <w:rsid w:val="009F1EF1"/>
    <w:rsid w:val="009F2A4D"/>
    <w:rsid w:val="009F3302"/>
    <w:rsid w:val="00A00828"/>
    <w:rsid w:val="00A03290"/>
    <w:rsid w:val="00A07490"/>
    <w:rsid w:val="00A10655"/>
    <w:rsid w:val="00A1197C"/>
    <w:rsid w:val="00A12B64"/>
    <w:rsid w:val="00A22C38"/>
    <w:rsid w:val="00A25193"/>
    <w:rsid w:val="00A26E80"/>
    <w:rsid w:val="00A31AE8"/>
    <w:rsid w:val="00A3739D"/>
    <w:rsid w:val="00A37DDA"/>
    <w:rsid w:val="00A37ED8"/>
    <w:rsid w:val="00A45BF7"/>
    <w:rsid w:val="00A71E1C"/>
    <w:rsid w:val="00A925EC"/>
    <w:rsid w:val="00A929AA"/>
    <w:rsid w:val="00A92B6B"/>
    <w:rsid w:val="00A955A9"/>
    <w:rsid w:val="00AA541E"/>
    <w:rsid w:val="00AA72CE"/>
    <w:rsid w:val="00AD0DA4"/>
    <w:rsid w:val="00AD4169"/>
    <w:rsid w:val="00AE25C6"/>
    <w:rsid w:val="00AE306C"/>
    <w:rsid w:val="00AF28C1"/>
    <w:rsid w:val="00AF5F76"/>
    <w:rsid w:val="00AF6CE7"/>
    <w:rsid w:val="00B0012A"/>
    <w:rsid w:val="00B02EF1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290A"/>
    <w:rsid w:val="00B343CC"/>
    <w:rsid w:val="00B43C75"/>
    <w:rsid w:val="00B47ABC"/>
    <w:rsid w:val="00B5084A"/>
    <w:rsid w:val="00B606A1"/>
    <w:rsid w:val="00B614F7"/>
    <w:rsid w:val="00B61B26"/>
    <w:rsid w:val="00B63475"/>
    <w:rsid w:val="00B65CB4"/>
    <w:rsid w:val="00B675B2"/>
    <w:rsid w:val="00B67E17"/>
    <w:rsid w:val="00B8106A"/>
    <w:rsid w:val="00B81261"/>
    <w:rsid w:val="00B8223E"/>
    <w:rsid w:val="00B832AE"/>
    <w:rsid w:val="00B83E5C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BF5345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75F52"/>
    <w:rsid w:val="00C800F1"/>
    <w:rsid w:val="00C86533"/>
    <w:rsid w:val="00C86609"/>
    <w:rsid w:val="00C929FF"/>
    <w:rsid w:val="00C92B4C"/>
    <w:rsid w:val="00C954F6"/>
    <w:rsid w:val="00CA6BC5"/>
    <w:rsid w:val="00CB6A67"/>
    <w:rsid w:val="00CC61CD"/>
    <w:rsid w:val="00CC6DE7"/>
    <w:rsid w:val="00CD5011"/>
    <w:rsid w:val="00CE448C"/>
    <w:rsid w:val="00CE640F"/>
    <w:rsid w:val="00CE76BC"/>
    <w:rsid w:val="00CF540E"/>
    <w:rsid w:val="00D02F07"/>
    <w:rsid w:val="00D23346"/>
    <w:rsid w:val="00D27EBE"/>
    <w:rsid w:val="00D36A49"/>
    <w:rsid w:val="00D466DD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191D"/>
    <w:rsid w:val="00DB4F91"/>
    <w:rsid w:val="00DB5BBC"/>
    <w:rsid w:val="00DC1EF7"/>
    <w:rsid w:val="00DC1F0F"/>
    <w:rsid w:val="00DC3117"/>
    <w:rsid w:val="00DC5DD9"/>
    <w:rsid w:val="00DC6D2D"/>
    <w:rsid w:val="00DC71D9"/>
    <w:rsid w:val="00DD64C2"/>
    <w:rsid w:val="00DE33B5"/>
    <w:rsid w:val="00DE5E18"/>
    <w:rsid w:val="00DE6E01"/>
    <w:rsid w:val="00DF0487"/>
    <w:rsid w:val="00DF1C5B"/>
    <w:rsid w:val="00DF23A6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C7B"/>
    <w:rsid w:val="00E33136"/>
    <w:rsid w:val="00E34D7C"/>
    <w:rsid w:val="00E36C7E"/>
    <w:rsid w:val="00E3723D"/>
    <w:rsid w:val="00E424EE"/>
    <w:rsid w:val="00E44C89"/>
    <w:rsid w:val="00E466FA"/>
    <w:rsid w:val="00E470F6"/>
    <w:rsid w:val="00E55ADE"/>
    <w:rsid w:val="00E61BA2"/>
    <w:rsid w:val="00E63864"/>
    <w:rsid w:val="00E6403F"/>
    <w:rsid w:val="00E64725"/>
    <w:rsid w:val="00E75449"/>
    <w:rsid w:val="00E770C4"/>
    <w:rsid w:val="00E84C5A"/>
    <w:rsid w:val="00E861DB"/>
    <w:rsid w:val="00E93406"/>
    <w:rsid w:val="00E956C5"/>
    <w:rsid w:val="00E9579A"/>
    <w:rsid w:val="00E95C39"/>
    <w:rsid w:val="00EA2C39"/>
    <w:rsid w:val="00EB0A3C"/>
    <w:rsid w:val="00EB0A96"/>
    <w:rsid w:val="00EB77F9"/>
    <w:rsid w:val="00EC5769"/>
    <w:rsid w:val="00EC7D00"/>
    <w:rsid w:val="00ED0304"/>
    <w:rsid w:val="00ED087C"/>
    <w:rsid w:val="00ED660D"/>
    <w:rsid w:val="00EE38FA"/>
    <w:rsid w:val="00EE3E2C"/>
    <w:rsid w:val="00EE5D23"/>
    <w:rsid w:val="00EE750D"/>
    <w:rsid w:val="00EF3CA4"/>
    <w:rsid w:val="00EF5E1F"/>
    <w:rsid w:val="00EF7859"/>
    <w:rsid w:val="00F014DA"/>
    <w:rsid w:val="00F01BE6"/>
    <w:rsid w:val="00F02591"/>
    <w:rsid w:val="00F14273"/>
    <w:rsid w:val="00F24F21"/>
    <w:rsid w:val="00F30056"/>
    <w:rsid w:val="00F54F8B"/>
    <w:rsid w:val="00F5696E"/>
    <w:rsid w:val="00F60EFF"/>
    <w:rsid w:val="00F67D2D"/>
    <w:rsid w:val="00F860CC"/>
    <w:rsid w:val="00F90858"/>
    <w:rsid w:val="00F94398"/>
    <w:rsid w:val="00FA29FB"/>
    <w:rsid w:val="00FA4629"/>
    <w:rsid w:val="00FB0845"/>
    <w:rsid w:val="00FB2B56"/>
    <w:rsid w:val="00FB4E3A"/>
    <w:rsid w:val="00FC12BF"/>
    <w:rsid w:val="00FC1A7C"/>
    <w:rsid w:val="00FC2C60"/>
    <w:rsid w:val="00FC64AB"/>
    <w:rsid w:val="00FC6AE1"/>
    <w:rsid w:val="00FD3E6F"/>
    <w:rsid w:val="00FD51B9"/>
    <w:rsid w:val="00FE2A39"/>
    <w:rsid w:val="00FE2EF6"/>
    <w:rsid w:val="00FE3F44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B2210"/>
  <w15:docId w15:val="{4E4493DE-172F-4E6D-A6D2-022BE0CD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2A"/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9C77ED"/>
    <w:pPr>
      <w:keepNext/>
      <w:numPr>
        <w:numId w:val="3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C77ED"/>
    <w:pPr>
      <w:keepNext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rsid w:val="009C77E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C77ED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9C77ED"/>
    <w:pPr>
      <w:numPr>
        <w:numId w:val="11"/>
      </w:numPr>
      <w:spacing w:after="120"/>
      <w:ind w:left="714" w:hanging="357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9C77ED"/>
    <w:rPr>
      <w:rFonts w:ascii="Lato" w:eastAsiaTheme="minorEastAsia" w:hAnsi="Lato"/>
      <w:iCs/>
    </w:rPr>
  </w:style>
  <w:style w:type="paragraph" w:customStyle="1" w:styleId="Numbers">
    <w:name w:val="Numbers"/>
    <w:link w:val="NumbersChar"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ED660D"/>
    <w:rPr>
      <w:rFonts w:ascii="Lato" w:hAnsi="Lato"/>
      <w:i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ED660D"/>
    <w:rPr>
      <w:rFonts w:ascii="Lato" w:eastAsia="Times New Roman" w:hAnsi="Lato"/>
      <w:i/>
      <w:color w:val="127CC0" w:themeColor="accent2"/>
      <w:u w:val="single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1EC"/>
    <w:rPr>
      <w:color w:val="8C47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-PolicyTeam/Shared%20Documents/Policy%20Team/Templates/tfhc.policy@nt.gov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13D8BF85440108EF8BB12F1AD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FB72-A077-45E9-8DEC-653597DA9D3B}"/>
      </w:docPartPr>
      <w:docPartBody>
        <w:p w:rsidR="005731BC" w:rsidRDefault="00317798">
          <w:pPr>
            <w:pStyle w:val="1E013D8BF85440108EF8BB12F1ADCFBF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3641-7AAF-4AAD-AB0A-A165FB4E551F}"/>
      </w:docPartPr>
      <w:docPartBody>
        <w:p w:rsidR="002371C1" w:rsidRDefault="001D16AA"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D44F7056EA4D1CB3ADD1358740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1197-8D20-458B-9659-6F50C10AB925}"/>
      </w:docPartPr>
      <w:docPartBody>
        <w:p w:rsidR="006D3540" w:rsidRDefault="002371C1" w:rsidP="002371C1">
          <w:pPr>
            <w:pStyle w:val="05D44F7056EA4D1CB3ADD135874067FA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5E92F45DE14AB5B38CCCA8CC19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BEC3-1714-4BD1-80D2-AD0EE99133C6}"/>
      </w:docPartPr>
      <w:docPartBody>
        <w:p w:rsidR="006D3540" w:rsidRDefault="002371C1" w:rsidP="002371C1">
          <w:pPr>
            <w:pStyle w:val="AF5E92F45DE14AB5B38CCCA8CC1976C1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2A28EE9C23436DA976BF82AAA9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D8DD-8524-41CF-8CC5-2D5F72239A31}"/>
      </w:docPartPr>
      <w:docPartBody>
        <w:p w:rsidR="006D3540" w:rsidRDefault="002371C1" w:rsidP="002371C1">
          <w:pPr>
            <w:pStyle w:val="242A28EE9C23436DA976BF82AAA92E9C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428EFF839C443084FC9B433A48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618B-D0DA-421F-9D3C-1B1F33A62AD7}"/>
      </w:docPartPr>
      <w:docPartBody>
        <w:p w:rsidR="0047373A" w:rsidRDefault="006D3540"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E4F4F3BB0E394E3E9168231ABEC7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4CEA-45C2-40E0-ADC0-D164643952BB}"/>
      </w:docPartPr>
      <w:docPartBody>
        <w:p w:rsidR="0047373A" w:rsidRDefault="006D3540">
          <w:r w:rsidRPr="009C3618">
            <w:rPr>
              <w:rStyle w:val="PlaceholderText"/>
            </w:rPr>
            <w:t>[Status]</w:t>
          </w:r>
        </w:p>
      </w:docPartBody>
    </w:docPart>
    <w:docPart>
      <w:docPartPr>
        <w:name w:val="EFFE63BC1ABF48F69D9EE98CDFB0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241C-6BDC-4312-95B4-FCB332F27F20}"/>
      </w:docPartPr>
      <w:docPartBody>
        <w:p w:rsidR="0047373A" w:rsidRDefault="006D3540" w:rsidP="006D3540">
          <w:pPr>
            <w:pStyle w:val="EFFE63BC1ABF48F69D9EE98CDFB04FF9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0BC28A2136A2428392900A6425D5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ECB37-DD42-402D-9354-B0215745E08E}"/>
      </w:docPartPr>
      <w:docPartBody>
        <w:p w:rsidR="0047373A" w:rsidRDefault="006D3540" w:rsidP="006D3540">
          <w:pPr>
            <w:pStyle w:val="0BC28A2136A2428392900A6425D58E5B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BF69174DE583438E8CEEC6E89201D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8E8D-0B71-41A4-B3A0-C9BC26B6D84C}"/>
      </w:docPartPr>
      <w:docPartBody>
        <w:p w:rsidR="00E52691" w:rsidRDefault="0047373A">
          <w:r w:rsidRPr="0004217A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98"/>
    <w:rsid w:val="001D16AA"/>
    <w:rsid w:val="002371C1"/>
    <w:rsid w:val="00317798"/>
    <w:rsid w:val="0047373A"/>
    <w:rsid w:val="005731BC"/>
    <w:rsid w:val="006D3540"/>
    <w:rsid w:val="00B16050"/>
    <w:rsid w:val="00C13F49"/>
    <w:rsid w:val="00C57EF9"/>
    <w:rsid w:val="00E5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73A"/>
    <w:rPr>
      <w:color w:val="808080"/>
    </w:rPr>
  </w:style>
  <w:style w:type="paragraph" w:customStyle="1" w:styleId="1E013D8BF85440108EF8BB12F1ADCFBF">
    <w:name w:val="1E013D8BF85440108EF8BB12F1ADCFBF"/>
  </w:style>
  <w:style w:type="paragraph" w:customStyle="1" w:styleId="E9C2B985128C45B4A1DAE0AC0EA64CDF">
    <w:name w:val="E9C2B985128C45B4A1DAE0AC0EA64CDF"/>
  </w:style>
  <w:style w:type="paragraph" w:customStyle="1" w:styleId="93070482C8EB4A35AB62E5804267789A">
    <w:name w:val="93070482C8EB4A35AB62E5804267789A"/>
  </w:style>
  <w:style w:type="paragraph" w:customStyle="1" w:styleId="A7AAC74C1F90405A9C9EF138B556CFF1">
    <w:name w:val="A7AAC74C1F90405A9C9EF138B556CFF1"/>
  </w:style>
  <w:style w:type="paragraph" w:customStyle="1" w:styleId="05D44F7056EA4D1CB3ADD135874067FA">
    <w:name w:val="05D44F7056EA4D1CB3ADD135874067FA"/>
    <w:rsid w:val="002371C1"/>
  </w:style>
  <w:style w:type="paragraph" w:customStyle="1" w:styleId="9FBBF65128084EBF8A35EC5D93ADB094">
    <w:name w:val="9FBBF65128084EBF8A35EC5D93ADB094"/>
    <w:rsid w:val="002371C1"/>
  </w:style>
  <w:style w:type="paragraph" w:customStyle="1" w:styleId="AF5E92F45DE14AB5B38CCCA8CC1976C1">
    <w:name w:val="AF5E92F45DE14AB5B38CCCA8CC1976C1"/>
    <w:rsid w:val="002371C1"/>
  </w:style>
  <w:style w:type="paragraph" w:customStyle="1" w:styleId="242A28EE9C23436DA976BF82AAA92E9C">
    <w:name w:val="242A28EE9C23436DA976BF82AAA92E9C"/>
    <w:rsid w:val="002371C1"/>
  </w:style>
  <w:style w:type="paragraph" w:customStyle="1" w:styleId="DA871204815B49EAA7DFE0A39DD0A195">
    <w:name w:val="DA871204815B49EAA7DFE0A39DD0A195"/>
    <w:rsid w:val="002371C1"/>
  </w:style>
  <w:style w:type="paragraph" w:customStyle="1" w:styleId="950AA4A5B7C64F69A5B46C1F87521B44">
    <w:name w:val="950AA4A5B7C64F69A5B46C1F87521B44"/>
    <w:rsid w:val="002371C1"/>
  </w:style>
  <w:style w:type="paragraph" w:customStyle="1" w:styleId="DD6CE435D0A345DCB9EF6CE85C46B5F1">
    <w:name w:val="DD6CE435D0A345DCB9EF6CE85C46B5F1"/>
    <w:rsid w:val="002371C1"/>
  </w:style>
  <w:style w:type="paragraph" w:customStyle="1" w:styleId="8F8304093B4B48AE8B7811AB20E8194C">
    <w:name w:val="8F8304093B4B48AE8B7811AB20E8194C"/>
    <w:rsid w:val="006D3540"/>
  </w:style>
  <w:style w:type="paragraph" w:customStyle="1" w:styleId="311C82192A064216A601F3956CAF3F30">
    <w:name w:val="311C82192A064216A601F3956CAF3F30"/>
    <w:rsid w:val="006D3540"/>
  </w:style>
  <w:style w:type="paragraph" w:customStyle="1" w:styleId="8A02CFFE49AB4ABAB7EEB8814ECE3E56">
    <w:name w:val="8A02CFFE49AB4ABAB7EEB8814ECE3E56"/>
    <w:rsid w:val="006D3540"/>
  </w:style>
  <w:style w:type="paragraph" w:customStyle="1" w:styleId="BCE5AE26A00D4F13A3CEE7CA9625DAF8">
    <w:name w:val="BCE5AE26A00D4F13A3CEE7CA9625DAF8"/>
    <w:rsid w:val="006D3540"/>
  </w:style>
  <w:style w:type="paragraph" w:customStyle="1" w:styleId="1A40C4B439C141FC967C30B66B4DC3F9">
    <w:name w:val="1A40C4B439C141FC967C30B66B4DC3F9"/>
    <w:rsid w:val="006D3540"/>
  </w:style>
  <w:style w:type="paragraph" w:customStyle="1" w:styleId="EFFE63BC1ABF48F69D9EE98CDFB04FF9">
    <w:name w:val="EFFE63BC1ABF48F69D9EE98CDFB04FF9"/>
    <w:rsid w:val="006D3540"/>
  </w:style>
  <w:style w:type="paragraph" w:customStyle="1" w:styleId="0BC28A2136A2428392900A6425D58E5B">
    <w:name w:val="0BC28A2136A2428392900A6425D58E5B"/>
    <w:rsid w:val="006D3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2" ma:contentTypeDescription="Create a new document." ma:contentTypeScope="" ma:versionID="518ab576fe3af482a6a564e978685d03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fe60ef287fe8ba0a5760ab461e4bec24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8DB50-80F4-4B89-A4AB-EA2754B4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BC7B4-0C37-415D-8CFF-DFF58DB59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9593CFB-F686-40A9-9C94-F0748FA9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537</Words>
  <Characters>3064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Information Management</vt:lpstr>
    </vt:vector>
  </TitlesOfParts>
  <Company>&lt;NAME&gt;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Information Management</dc:title>
  <dc:creator>Northern Territory Government</dc:creator>
  <dc:description>61: F2021/771</dc:description>
  <cp:lastModifiedBy>Wendy Skewes</cp:lastModifiedBy>
  <cp:revision>7</cp:revision>
  <cp:lastPrinted>2022-02-14T03:11:00Z</cp:lastPrinted>
  <dcterms:created xsi:type="dcterms:W3CDTF">2022-02-14T03:11:00Z</dcterms:created>
  <dcterms:modified xsi:type="dcterms:W3CDTF">2022-02-14T23:01:00Z</dcterms:modified>
  <cp:category>Policy</cp:category>
  <cp:contentStatus>1.3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</Properties>
</file>